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6F0757" w:rsidRPr="00553C06">
        <w:rPr>
          <w:rFonts w:ascii="Times New Roman" w:hAnsi="Times New Roman" w:cs="Times New Roman"/>
          <w:spacing w:val="2"/>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093591" w:rsidRDefault="000929C3" w:rsidP="000929C3">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093591">
        <w:rPr>
          <w:rFonts w:ascii="Times New Roman" w:hAnsi="Times New Roman" w:cs="Times New Roman"/>
          <w:b/>
          <w:bCs/>
          <w:sz w:val="24"/>
          <w:szCs w:val="24"/>
        </w:rPr>
        <w:t>МЕДИЦИНСКОЕ ВМЕШАТЕЛЬСТВО:</w:t>
      </w:r>
    </w:p>
    <w:p w:rsidR="000929C3" w:rsidRPr="00093591" w:rsidRDefault="000929C3" w:rsidP="000929C3">
      <w:pPr>
        <w:shd w:val="clear" w:color="auto" w:fill="FFFFFF"/>
        <w:jc w:val="center"/>
        <w:rPr>
          <w:rFonts w:ascii="Times New Roman" w:hAnsi="Times New Roman" w:cs="Times New Roman"/>
          <w:b/>
          <w:bCs/>
          <w:sz w:val="24"/>
          <w:szCs w:val="24"/>
          <w:u w:val="single"/>
        </w:rPr>
      </w:pPr>
      <w:r w:rsidRPr="00093591">
        <w:rPr>
          <w:rFonts w:ascii="Times New Roman" w:hAnsi="Times New Roman" w:cs="Times New Roman"/>
          <w:b/>
          <w:bCs/>
          <w:sz w:val="24"/>
          <w:szCs w:val="24"/>
          <w:u w:val="single"/>
        </w:rPr>
        <w:t xml:space="preserve">ЛЕЧЕНИЕ </w:t>
      </w:r>
      <w:r w:rsidR="00A710BF">
        <w:rPr>
          <w:rFonts w:ascii="Times New Roman" w:hAnsi="Times New Roman" w:cs="Times New Roman"/>
          <w:b/>
          <w:bCs/>
          <w:sz w:val="24"/>
          <w:szCs w:val="24"/>
          <w:u w:val="single"/>
        </w:rPr>
        <w:t xml:space="preserve">ГЛУБОКОГО </w:t>
      </w:r>
      <w:r w:rsidR="00D56F42">
        <w:rPr>
          <w:rFonts w:ascii="Times New Roman" w:hAnsi="Times New Roman" w:cs="Times New Roman"/>
          <w:b/>
          <w:bCs/>
          <w:sz w:val="24"/>
          <w:szCs w:val="24"/>
          <w:u w:val="single"/>
        </w:rPr>
        <w:t xml:space="preserve">КАРИЕСА И </w:t>
      </w:r>
      <w:r w:rsidR="00D56F42" w:rsidRPr="00093591">
        <w:rPr>
          <w:rFonts w:ascii="Times New Roman" w:hAnsi="Times New Roman" w:cs="Times New Roman"/>
          <w:b/>
          <w:bCs/>
          <w:sz w:val="24"/>
          <w:szCs w:val="24"/>
          <w:u w:val="single"/>
        </w:rPr>
        <w:t xml:space="preserve">ЭНДОДОНТИЧЕСКОЕ </w:t>
      </w:r>
      <w:r w:rsidR="00D56F42">
        <w:rPr>
          <w:rFonts w:ascii="Times New Roman" w:hAnsi="Times New Roman" w:cs="Times New Roman"/>
          <w:b/>
          <w:bCs/>
          <w:sz w:val="24"/>
          <w:szCs w:val="24"/>
          <w:u w:val="single"/>
        </w:rPr>
        <w:t>ЛЕЧЕНИЕ</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пациента</w:t>
      </w:r>
    </w:p>
    <w:p w:rsidR="007C4421" w:rsidRPr="00CE28E1" w:rsidRDefault="00BB2A76" w:rsidP="00EC29A4">
      <w:pPr>
        <w:shd w:val="clear" w:color="auto" w:fill="FFFFFF"/>
        <w:spacing w:before="120" w:line="260" w:lineRule="exact"/>
        <w:jc w:val="both"/>
        <w:rPr>
          <w:rFonts w:ascii="Times New Roman" w:hAnsi="Times New Roman" w:cs="Times New Roman"/>
          <w:sz w:val="20"/>
          <w:szCs w:val="20"/>
        </w:rPr>
      </w:pPr>
      <w:r w:rsidRPr="00BB2A76">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C87BC5" w:rsidRPr="00F32496" w:rsidRDefault="00013335" w:rsidP="00F32496">
      <w:pPr>
        <w:shd w:val="clear" w:color="auto" w:fill="FFFFFF"/>
        <w:contextualSpacing/>
        <w:jc w:val="both"/>
        <w:rPr>
          <w:rFonts w:ascii="Times New Roman" w:hAnsi="Times New Roman" w:cs="Times New Roman"/>
          <w:b/>
          <w:bCs/>
          <w:sz w:val="20"/>
          <w:szCs w:val="20"/>
        </w:rPr>
      </w:pPr>
      <w:r w:rsidRPr="00F32496">
        <w:rPr>
          <w:rFonts w:ascii="Times New Roman" w:hAnsi="Times New Roman" w:cs="Times New Roman"/>
          <w:sz w:val="20"/>
          <w:szCs w:val="20"/>
        </w:rPr>
        <w:t xml:space="preserve">добровольно обращаюсь в </w:t>
      </w:r>
      <w:r w:rsidR="00A66D7B">
        <w:rPr>
          <w:rFonts w:ascii="Times New Roman" w:hAnsi="Times New Roman" w:cs="Times New Roman"/>
          <w:b/>
          <w:bCs/>
          <w:sz w:val="20"/>
          <w:szCs w:val="20"/>
        </w:rPr>
        <w:t>ООО «Ортодонт-центр»</w:t>
      </w:r>
      <w:r w:rsidR="00A66D7B">
        <w:rPr>
          <w:rFonts w:ascii="Times New Roman" w:hAnsi="Times New Roman" w:cs="Times New Roman"/>
          <w:sz w:val="20"/>
          <w:szCs w:val="20"/>
        </w:rPr>
        <w:t xml:space="preserve"> (ОГРН 1163025050968)</w:t>
      </w:r>
      <w:r w:rsidR="00A66D7B" w:rsidRPr="009B29A4">
        <w:rPr>
          <w:rFonts w:ascii="Times New Roman" w:hAnsi="Times New Roman" w:cs="Times New Roman"/>
          <w:sz w:val="20"/>
          <w:szCs w:val="20"/>
        </w:rPr>
        <w:t xml:space="preserve">, </w:t>
      </w:r>
      <w:r w:rsidRPr="00F32496">
        <w:rPr>
          <w:rFonts w:ascii="Times New Roman" w:hAnsi="Times New Roman" w:cs="Times New Roman"/>
          <w:sz w:val="20"/>
          <w:szCs w:val="20"/>
        </w:rPr>
        <w:t xml:space="preserve">далее именуемое – </w:t>
      </w:r>
      <w:r w:rsidRPr="00F32496">
        <w:rPr>
          <w:rFonts w:ascii="Times New Roman" w:hAnsi="Times New Roman" w:cs="Times New Roman"/>
          <w:b/>
          <w:bCs/>
          <w:sz w:val="20"/>
          <w:szCs w:val="20"/>
        </w:rPr>
        <w:t>«Исполнитель</w:t>
      </w:r>
      <w:r w:rsidR="00C87BC5" w:rsidRPr="00F32496">
        <w:rPr>
          <w:rFonts w:ascii="Times New Roman" w:hAnsi="Times New Roman" w:cs="Times New Roman"/>
          <w:b/>
          <w:bCs/>
          <w:sz w:val="20"/>
          <w:szCs w:val="20"/>
        </w:rPr>
        <w:t>»</w:t>
      </w:r>
      <w:r w:rsidR="00C87BC5" w:rsidRPr="00F32496">
        <w:rPr>
          <w:rFonts w:ascii="Times New Roman" w:hAnsi="Times New Roman" w:cs="Times New Roman"/>
          <w:sz w:val="20"/>
          <w:szCs w:val="20"/>
        </w:rPr>
        <w:t>, и</w:t>
      </w:r>
      <w:r w:rsidRPr="00F32496">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D56F42">
        <w:rPr>
          <w:rFonts w:ascii="Times New Roman" w:hAnsi="Times New Roman" w:cs="Times New Roman"/>
          <w:b/>
          <w:bCs/>
          <w:sz w:val="20"/>
          <w:szCs w:val="20"/>
        </w:rPr>
        <w:t xml:space="preserve">лечение </w:t>
      </w:r>
      <w:r w:rsidR="00A710BF">
        <w:rPr>
          <w:rFonts w:ascii="Times New Roman" w:hAnsi="Times New Roman" w:cs="Times New Roman"/>
          <w:b/>
          <w:bCs/>
          <w:sz w:val="20"/>
          <w:szCs w:val="20"/>
        </w:rPr>
        <w:t xml:space="preserve">глубокого </w:t>
      </w:r>
      <w:r w:rsidR="00D56F42">
        <w:rPr>
          <w:rFonts w:ascii="Times New Roman" w:hAnsi="Times New Roman" w:cs="Times New Roman"/>
          <w:b/>
          <w:bCs/>
          <w:sz w:val="20"/>
          <w:szCs w:val="20"/>
        </w:rPr>
        <w:t xml:space="preserve">кариеса, </w:t>
      </w:r>
      <w:r w:rsidR="003B772F" w:rsidRPr="00F32496">
        <w:rPr>
          <w:rFonts w:ascii="Times New Roman" w:hAnsi="Times New Roman" w:cs="Times New Roman"/>
          <w:b/>
          <w:bCs/>
          <w:sz w:val="20"/>
          <w:szCs w:val="20"/>
        </w:rPr>
        <w:t>эндодонтическое лечение</w:t>
      </w:r>
      <w:r w:rsidR="00E20EFB">
        <w:rPr>
          <w:rFonts w:ascii="Times New Roman" w:hAnsi="Times New Roman" w:cs="Times New Roman"/>
          <w:b/>
          <w:bCs/>
          <w:sz w:val="20"/>
          <w:szCs w:val="20"/>
        </w:rPr>
        <w:t xml:space="preserve"> корневых каналов зубов.</w:t>
      </w:r>
    </w:p>
    <w:p w:rsidR="000929C3" w:rsidRPr="00F32496" w:rsidRDefault="000929C3" w:rsidP="00F32496">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Я получил</w:t>
      </w:r>
      <w:r w:rsidR="00B21F23">
        <w:rPr>
          <w:rFonts w:ascii="Times New Roman" w:hAnsi="Times New Roman" w:cs="Times New Roman"/>
          <w:sz w:val="20"/>
          <w:szCs w:val="20"/>
        </w:rPr>
        <w:t>(а)</w:t>
      </w:r>
      <w:r w:rsidRPr="00F32496">
        <w:rPr>
          <w:rFonts w:ascii="Times New Roman" w:hAnsi="Times New Roman" w:cs="Times New Roman"/>
          <w:sz w:val="20"/>
          <w:szCs w:val="20"/>
        </w:rPr>
        <w:t xml:space="preserve"> от врача </w:t>
      </w:r>
      <w:r w:rsidR="00A66D7B">
        <w:rPr>
          <w:rFonts w:ascii="Times New Roman" w:hAnsi="Times New Roman" w:cs="Times New Roman"/>
          <w:sz w:val="20"/>
          <w:szCs w:val="20"/>
        </w:rPr>
        <w:t xml:space="preserve">Умаратаевва Сулеймана Умаратаевича </w:t>
      </w:r>
      <w:r w:rsidRPr="00F32496">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0929C3" w:rsidRPr="00D56F42" w:rsidRDefault="000929C3" w:rsidP="00D56F42">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Цели лечения</w:t>
      </w:r>
      <w:r w:rsidRPr="00F32496">
        <w:rPr>
          <w:rFonts w:ascii="Times New Roman" w:hAnsi="Times New Roman" w:cs="Times New Roman"/>
          <w:sz w:val="20"/>
          <w:szCs w:val="20"/>
        </w:rPr>
        <w:t xml:space="preserve">. </w:t>
      </w:r>
      <w:r w:rsidR="00D56F42" w:rsidRPr="00D56F42">
        <w:rPr>
          <w:rFonts w:ascii="Times New Roman" w:hAnsi="Times New Roman" w:cs="Times New Roman"/>
          <w:sz w:val="20"/>
          <w:szCs w:val="20"/>
        </w:rPr>
        <w:t>Основными целями лечения кариеса</w:t>
      </w:r>
      <w:r w:rsidR="00D56F42">
        <w:rPr>
          <w:rFonts w:ascii="Times New Roman" w:hAnsi="Times New Roman" w:cs="Times New Roman"/>
          <w:sz w:val="20"/>
          <w:szCs w:val="20"/>
        </w:rPr>
        <w:t xml:space="preserve"> и эндодонтического лечения</w:t>
      </w:r>
      <w:r w:rsidR="00D56F42" w:rsidRPr="00D56F42">
        <w:rPr>
          <w:rFonts w:ascii="Times New Roman" w:hAnsi="Times New Roman" w:cs="Times New Roman"/>
          <w:sz w:val="20"/>
          <w:szCs w:val="20"/>
        </w:rPr>
        <w:t xml:space="preserve"> являются: остановка патологического процесса; восстановление анатомической формы и функции зуба; предупреждение развития осложнений; восстановление эстетики зубного ряда</w:t>
      </w:r>
      <w:r w:rsidR="00D56F42">
        <w:rPr>
          <w:rFonts w:ascii="Times New Roman" w:hAnsi="Times New Roman" w:cs="Times New Roman"/>
          <w:sz w:val="20"/>
          <w:szCs w:val="20"/>
        </w:rPr>
        <w:t xml:space="preserve">; </w:t>
      </w:r>
      <w:r w:rsidR="00E342E7" w:rsidRPr="00D56F42">
        <w:rPr>
          <w:rFonts w:ascii="Times New Roman" w:hAnsi="Times New Roman" w:cs="Times New Roman"/>
          <w:bCs/>
          <w:sz w:val="20"/>
          <w:szCs w:val="20"/>
        </w:rPr>
        <w:t>профилактика воспалительных процессов</w:t>
      </w:r>
      <w:r w:rsidR="00D56F42">
        <w:rPr>
          <w:rFonts w:ascii="Times New Roman" w:hAnsi="Times New Roman" w:cs="Times New Roman"/>
          <w:bCs/>
          <w:sz w:val="20"/>
          <w:szCs w:val="20"/>
        </w:rPr>
        <w:t>.</w:t>
      </w:r>
    </w:p>
    <w:p w:rsidR="00D56F42" w:rsidRDefault="000929C3" w:rsidP="008F15EB">
      <w:pPr>
        <w:pStyle w:val="af"/>
        <w:numPr>
          <w:ilvl w:val="0"/>
          <w:numId w:val="3"/>
        </w:numPr>
        <w:shd w:val="clear" w:color="auto" w:fill="FFFFFF"/>
        <w:tabs>
          <w:tab w:val="left" w:pos="426"/>
        </w:tabs>
        <w:ind w:left="0" w:firstLine="0"/>
        <w:jc w:val="both"/>
        <w:rPr>
          <w:rFonts w:ascii="Times New Roman" w:hAnsi="Times New Roman" w:cs="Times New Roman"/>
          <w:sz w:val="20"/>
          <w:szCs w:val="20"/>
        </w:rPr>
      </w:pPr>
      <w:r w:rsidRPr="009A06F8">
        <w:rPr>
          <w:rFonts w:ascii="Times New Roman" w:hAnsi="Times New Roman" w:cs="Times New Roman"/>
          <w:b/>
          <w:sz w:val="20"/>
          <w:szCs w:val="20"/>
        </w:rPr>
        <w:t>Методы лечения, возможные варианты медицинского вмешательства</w:t>
      </w:r>
      <w:r w:rsidRPr="009A06F8">
        <w:rPr>
          <w:rFonts w:ascii="Times New Roman" w:hAnsi="Times New Roman" w:cs="Times New Roman"/>
          <w:sz w:val="20"/>
          <w:szCs w:val="20"/>
        </w:rPr>
        <w:t xml:space="preserve">. </w:t>
      </w:r>
      <w:r w:rsidR="00D56F42">
        <w:rPr>
          <w:rFonts w:ascii="Times New Roman" w:hAnsi="Times New Roman" w:cs="Times New Roman"/>
          <w:sz w:val="20"/>
          <w:szCs w:val="20"/>
        </w:rPr>
        <w:t>Лечение кариеса и э</w:t>
      </w:r>
      <w:r w:rsidR="00093591">
        <w:rPr>
          <w:rFonts w:ascii="Times New Roman" w:hAnsi="Times New Roman" w:cs="Times New Roman"/>
          <w:sz w:val="20"/>
          <w:szCs w:val="20"/>
        </w:rPr>
        <w:t xml:space="preserve">ндодонтическое лечение </w:t>
      </w:r>
      <w:r w:rsidR="00901FCF" w:rsidRPr="009A06F8">
        <w:rPr>
          <w:rFonts w:ascii="Times New Roman" w:hAnsi="Times New Roman" w:cs="Times New Roman"/>
          <w:sz w:val="20"/>
          <w:szCs w:val="20"/>
        </w:rPr>
        <w:t xml:space="preserve">будет </w:t>
      </w:r>
      <w:r w:rsidR="008F15EB">
        <w:rPr>
          <w:rFonts w:ascii="Times New Roman" w:hAnsi="Times New Roman" w:cs="Times New Roman"/>
          <w:sz w:val="20"/>
          <w:szCs w:val="20"/>
        </w:rPr>
        <w:t xml:space="preserve">проводится </w:t>
      </w:r>
      <w:r w:rsidR="00901FCF" w:rsidRPr="009A06F8">
        <w:rPr>
          <w:rFonts w:ascii="Times New Roman" w:hAnsi="Times New Roman" w:cs="Times New Roman"/>
          <w:sz w:val="20"/>
          <w:szCs w:val="20"/>
        </w:rPr>
        <w:t xml:space="preserve">в соответствии с </w:t>
      </w:r>
      <w:bookmarkStart w:id="0" w:name="_Hlk22643592"/>
      <w:r w:rsidR="00901FCF" w:rsidRPr="009A06F8">
        <w:rPr>
          <w:rFonts w:ascii="Times New Roman" w:hAnsi="Times New Roman" w:cs="Times New Roman"/>
          <w:sz w:val="20"/>
          <w:szCs w:val="20"/>
        </w:rPr>
        <w:t xml:space="preserve">«Клиническими рекомендациями (протоколами лечения) при диагнозе кариес зубов», </w:t>
      </w:r>
      <w:r w:rsidR="003B772F" w:rsidRPr="009A06F8">
        <w:rPr>
          <w:rFonts w:ascii="Times New Roman" w:hAnsi="Times New Roman" w:cs="Times New Roman"/>
          <w:sz w:val="20"/>
          <w:szCs w:val="20"/>
        </w:rPr>
        <w:t>«Клиническими рекомендациями (протоколами лечения) при диагнозе болезни пульпы зуба», утвержденными Постановлением № 15 Совета Ассоциации общественных объединений «Стоматологическая Ассоциация России» от 30 сентября 2014 года</w:t>
      </w:r>
      <w:r w:rsidR="00DE3148">
        <w:rPr>
          <w:rFonts w:ascii="Times New Roman" w:hAnsi="Times New Roman" w:cs="Times New Roman"/>
          <w:sz w:val="20"/>
          <w:szCs w:val="20"/>
        </w:rPr>
        <w:t xml:space="preserve">, </w:t>
      </w:r>
      <w:r w:rsidR="00647CF9" w:rsidRPr="009A06F8">
        <w:rPr>
          <w:rFonts w:ascii="Times New Roman" w:hAnsi="Times New Roman" w:cs="Times New Roman"/>
          <w:sz w:val="20"/>
          <w:szCs w:val="20"/>
        </w:rPr>
        <w:t>«Клиническими рекомендациями (протоколами лечения) при диагнозе болезни п</w:t>
      </w:r>
      <w:r w:rsidR="00647CF9">
        <w:rPr>
          <w:rFonts w:ascii="Times New Roman" w:hAnsi="Times New Roman" w:cs="Times New Roman"/>
          <w:sz w:val="20"/>
          <w:szCs w:val="20"/>
        </w:rPr>
        <w:t>ериапикальных тканей</w:t>
      </w:r>
      <w:r w:rsidR="00647CF9" w:rsidRPr="009A06F8">
        <w:rPr>
          <w:rFonts w:ascii="Times New Roman" w:hAnsi="Times New Roman" w:cs="Times New Roman"/>
          <w:sz w:val="20"/>
          <w:szCs w:val="20"/>
        </w:rPr>
        <w:t>»,</w:t>
      </w:r>
      <w:r w:rsidR="00647CF9">
        <w:rPr>
          <w:rFonts w:ascii="Times New Roman" w:hAnsi="Times New Roman" w:cs="Times New Roman"/>
          <w:sz w:val="20"/>
          <w:szCs w:val="20"/>
        </w:rPr>
        <w:t>у</w:t>
      </w:r>
      <w:r w:rsidR="00647CF9" w:rsidRPr="00647CF9">
        <w:rPr>
          <w:rFonts w:ascii="Times New Roman" w:hAnsi="Times New Roman" w:cs="Times New Roman"/>
          <w:sz w:val="20"/>
          <w:szCs w:val="20"/>
        </w:rPr>
        <w:t>твержден</w:t>
      </w:r>
      <w:r w:rsidR="00647CF9">
        <w:rPr>
          <w:rFonts w:ascii="Times New Roman" w:hAnsi="Times New Roman" w:cs="Times New Roman"/>
          <w:sz w:val="20"/>
          <w:szCs w:val="20"/>
        </w:rPr>
        <w:t xml:space="preserve">ных </w:t>
      </w:r>
      <w:r w:rsidR="00647CF9" w:rsidRPr="00647CF9">
        <w:rPr>
          <w:rFonts w:ascii="Times New Roman" w:hAnsi="Times New Roman" w:cs="Times New Roman"/>
          <w:sz w:val="20"/>
          <w:szCs w:val="20"/>
        </w:rPr>
        <w:t>Постановлением № 18 Совета Ассоциации общественных объединений «Стоматологическая Ассоциация России» от 30 сентября 2014 года,</w:t>
      </w:r>
      <w:r w:rsidR="00DE3148" w:rsidRPr="00647CF9">
        <w:rPr>
          <w:rFonts w:ascii="Times New Roman" w:hAnsi="Times New Roman" w:cs="Times New Roman"/>
          <w:sz w:val="20"/>
          <w:szCs w:val="20"/>
        </w:rPr>
        <w:t>а также иными клиническими рекомендациями и методиками, действующими в Российской Федерации.</w:t>
      </w:r>
    </w:p>
    <w:p w:rsidR="00D56F42" w:rsidRDefault="00E32078" w:rsidP="00D56F42">
      <w:pPr>
        <w:pStyle w:val="af"/>
        <w:shd w:val="clear" w:color="auto" w:fill="FFFFFF"/>
        <w:tabs>
          <w:tab w:val="left" w:pos="426"/>
        </w:tabs>
        <w:ind w:left="0"/>
        <w:jc w:val="both"/>
        <w:rPr>
          <w:rFonts w:ascii="Times New Roman" w:hAnsi="Times New Roman" w:cs="Times New Roman"/>
          <w:sz w:val="20"/>
          <w:szCs w:val="20"/>
        </w:rPr>
      </w:pPr>
      <w:r>
        <w:rPr>
          <w:rFonts w:ascii="Times New Roman" w:hAnsi="Times New Roman" w:cs="Times New Roman"/>
          <w:sz w:val="20"/>
          <w:szCs w:val="20"/>
        </w:rPr>
        <w:t>К</w:t>
      </w:r>
      <w:r w:rsidR="00D56F42" w:rsidRPr="00D56F42">
        <w:rPr>
          <w:rFonts w:ascii="Times New Roman" w:hAnsi="Times New Roman" w:cs="Times New Roman"/>
          <w:sz w:val="20"/>
          <w:szCs w:val="20"/>
        </w:rPr>
        <w:t>ариес - это инфекционный патологический процесс, при котором происходят деминерализация и размягчение твердых тканей зуба с последующим образованием дефекта в виде полости. Диагностика кариеса зубов производится путем сбора анамнеза, клинического осмотра и дополнительных методов обследования. При диагностике устанавливается локализация кариеса и степень разрушения коронковой части зуба. В зависимости от поставленного диагноза выбирают метод лечения. Лечение кариеса может включать: устранение микроорганизмов с поверхности зубов; реминерализирующую терапию на стадии «белого (мелового) пятна»; фторирование твердых тканей зубов при приостановившемся кариесе;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 выдачу рекомендаций по срокам повторного обращения. Лечение проводится для каждого пораженного кариесом зуба независимо от степени поражения и проведенного лечения других зубов. 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942E28" w:rsidRDefault="00CD3E77" w:rsidP="00D56F42">
      <w:pPr>
        <w:pStyle w:val="af"/>
        <w:shd w:val="clear" w:color="auto" w:fill="FFFFFF"/>
        <w:tabs>
          <w:tab w:val="left" w:pos="426"/>
        </w:tabs>
        <w:ind w:left="0"/>
        <w:jc w:val="both"/>
        <w:rPr>
          <w:rFonts w:ascii="Times New Roman" w:hAnsi="Times New Roman" w:cs="Times New Roman"/>
          <w:sz w:val="20"/>
          <w:szCs w:val="20"/>
        </w:rPr>
      </w:pPr>
      <w:r>
        <w:rPr>
          <w:rFonts w:ascii="Times New Roman" w:hAnsi="Times New Roman" w:cs="Times New Roman"/>
          <w:sz w:val="20"/>
          <w:szCs w:val="20"/>
        </w:rPr>
        <w:t>В</w:t>
      </w:r>
      <w:r w:rsidR="00D56F42" w:rsidRPr="00D56F42">
        <w:rPr>
          <w:rFonts w:ascii="Times New Roman" w:hAnsi="Times New Roman" w:cs="Times New Roman"/>
          <w:sz w:val="20"/>
          <w:szCs w:val="20"/>
        </w:rPr>
        <w:t xml:space="preserve"> ряде случаев при лечении кариеса может потребоваться </w:t>
      </w:r>
      <w:r w:rsidR="00942E28">
        <w:rPr>
          <w:rFonts w:ascii="Times New Roman" w:hAnsi="Times New Roman" w:cs="Times New Roman"/>
          <w:sz w:val="20"/>
          <w:szCs w:val="20"/>
        </w:rPr>
        <w:t xml:space="preserve">проведение </w:t>
      </w:r>
      <w:r w:rsidR="00942E28" w:rsidRPr="00846873">
        <w:rPr>
          <w:rFonts w:ascii="Times New Roman" w:hAnsi="Times New Roman" w:cs="Times New Roman"/>
          <w:b/>
          <w:bCs/>
          <w:sz w:val="20"/>
          <w:szCs w:val="20"/>
        </w:rPr>
        <w:t>эндодонтического лечения</w:t>
      </w:r>
      <w:r w:rsidR="00942E28" w:rsidRPr="0066234D">
        <w:rPr>
          <w:rFonts w:ascii="Times New Roman" w:hAnsi="Times New Roman" w:cs="Times New Roman"/>
          <w:sz w:val="20"/>
          <w:szCs w:val="20"/>
        </w:rPr>
        <w:t xml:space="preserve"> – терапии корневых каналов зуба</w:t>
      </w:r>
      <w:r w:rsidR="00942E28">
        <w:rPr>
          <w:rFonts w:ascii="Times New Roman" w:hAnsi="Times New Roman" w:cs="Times New Roman"/>
          <w:sz w:val="20"/>
          <w:szCs w:val="20"/>
        </w:rPr>
        <w:t xml:space="preserve"> с целью устранения </w:t>
      </w:r>
      <w:r w:rsidR="00D56F42" w:rsidRPr="00D56F42">
        <w:rPr>
          <w:rFonts w:ascii="Times New Roman" w:hAnsi="Times New Roman" w:cs="Times New Roman"/>
          <w:sz w:val="20"/>
          <w:szCs w:val="20"/>
        </w:rPr>
        <w:t>воспалительного процессав пульпе зуба.</w:t>
      </w:r>
      <w:r w:rsidR="00D56F42">
        <w:rPr>
          <w:rFonts w:ascii="Times New Roman" w:hAnsi="Times New Roman" w:cs="Times New Roman"/>
          <w:sz w:val="20"/>
          <w:szCs w:val="20"/>
        </w:rPr>
        <w:t xml:space="preserve"> П</w:t>
      </w:r>
      <w:r w:rsidR="00D3449A" w:rsidRPr="0066234D">
        <w:rPr>
          <w:rFonts w:ascii="Times New Roman" w:hAnsi="Times New Roman" w:cs="Times New Roman"/>
          <w:sz w:val="20"/>
          <w:szCs w:val="20"/>
        </w:rPr>
        <w:t xml:space="preserve">ульпа - мягкая ткань, содержащая нервы, артерии, лимфатические сосуды зуба. Она находится в пульповой камере в коронке зуба и в корневых каналах зуба.Основной причиной заболеваний пульпы являются микроорганизмы, которые проникают из кариозной полости, травматические повреждения зуба, нарушение кровообращения, повреждение нерва, заболевания </w:t>
      </w:r>
      <w:r w:rsidR="00647CF9" w:rsidRPr="0066234D">
        <w:rPr>
          <w:rFonts w:ascii="Times New Roman" w:hAnsi="Times New Roman" w:cs="Times New Roman"/>
          <w:sz w:val="20"/>
          <w:szCs w:val="20"/>
        </w:rPr>
        <w:t>пародонта</w:t>
      </w:r>
      <w:r w:rsidR="00D3449A" w:rsidRPr="0066234D">
        <w:rPr>
          <w:rFonts w:ascii="Times New Roman" w:hAnsi="Times New Roman" w:cs="Times New Roman"/>
          <w:sz w:val="20"/>
          <w:szCs w:val="20"/>
        </w:rPr>
        <w:t>.Воспален</w:t>
      </w:r>
      <w:r w:rsidR="00647CF9" w:rsidRPr="0066234D">
        <w:rPr>
          <w:rFonts w:ascii="Times New Roman" w:hAnsi="Times New Roman" w:cs="Times New Roman"/>
          <w:sz w:val="20"/>
          <w:szCs w:val="20"/>
        </w:rPr>
        <w:t xml:space="preserve">ие пульпы называется </w:t>
      </w:r>
      <w:r w:rsidR="00D3449A" w:rsidRPr="00942E28">
        <w:rPr>
          <w:rFonts w:ascii="Times New Roman" w:hAnsi="Times New Roman" w:cs="Times New Roman"/>
          <w:b/>
          <w:bCs/>
          <w:sz w:val="20"/>
          <w:szCs w:val="20"/>
        </w:rPr>
        <w:t>пульпит</w:t>
      </w:r>
      <w:r w:rsidR="00647CF9" w:rsidRPr="00942E28">
        <w:rPr>
          <w:rFonts w:ascii="Times New Roman" w:hAnsi="Times New Roman" w:cs="Times New Roman"/>
          <w:b/>
          <w:bCs/>
          <w:sz w:val="20"/>
          <w:szCs w:val="20"/>
        </w:rPr>
        <w:t>ом</w:t>
      </w:r>
      <w:r w:rsidR="00D3449A" w:rsidRPr="0066234D">
        <w:rPr>
          <w:rFonts w:ascii="Times New Roman" w:hAnsi="Times New Roman" w:cs="Times New Roman"/>
          <w:sz w:val="20"/>
          <w:szCs w:val="20"/>
        </w:rPr>
        <w:t>.</w:t>
      </w:r>
      <w:r w:rsidR="00647CF9" w:rsidRPr="0066234D">
        <w:rPr>
          <w:rFonts w:ascii="Times New Roman" w:hAnsi="Times New Roman" w:cs="Times New Roman"/>
          <w:sz w:val="20"/>
          <w:szCs w:val="20"/>
        </w:rPr>
        <w:t xml:space="preserve"> Со временем </w:t>
      </w:r>
      <w:r w:rsidR="00D3449A" w:rsidRPr="0066234D">
        <w:rPr>
          <w:rFonts w:ascii="Times New Roman" w:hAnsi="Times New Roman" w:cs="Times New Roman"/>
          <w:sz w:val="20"/>
          <w:szCs w:val="20"/>
        </w:rPr>
        <w:t>пульпит может перейти в периодонтит, когда воспалительный процесс распространяется как на ткани зуба, так и на костную ткань, окружающую верхушки корней зуба.</w:t>
      </w:r>
    </w:p>
    <w:p w:rsidR="00E32078" w:rsidRDefault="00D3449A" w:rsidP="00A710BF">
      <w:pPr>
        <w:pStyle w:val="af"/>
        <w:shd w:val="clear" w:color="auto" w:fill="FFFFFF"/>
        <w:tabs>
          <w:tab w:val="left" w:pos="426"/>
        </w:tabs>
        <w:ind w:left="0"/>
        <w:jc w:val="both"/>
        <w:rPr>
          <w:rFonts w:ascii="Times New Roman" w:hAnsi="Times New Roman" w:cs="Times New Roman"/>
          <w:sz w:val="20"/>
          <w:szCs w:val="20"/>
        </w:rPr>
      </w:pPr>
      <w:r w:rsidRPr="00153E15">
        <w:rPr>
          <w:rFonts w:ascii="Times New Roman" w:hAnsi="Times New Roman" w:cs="Times New Roman"/>
          <w:b/>
          <w:bCs/>
          <w:sz w:val="20"/>
          <w:szCs w:val="20"/>
        </w:rPr>
        <w:t>Эндодонтическое лечение</w:t>
      </w:r>
      <w:r w:rsidRPr="0066234D">
        <w:rPr>
          <w:rFonts w:ascii="Times New Roman" w:hAnsi="Times New Roman" w:cs="Times New Roman"/>
          <w:sz w:val="20"/>
          <w:szCs w:val="20"/>
        </w:rPr>
        <w:t xml:space="preserve"> представляет собой комплекс процедур, включающих удаление пульпы, очистку пульповой камеры и корневых каналов, обработку и пломбирование каналов.</w:t>
      </w:r>
      <w:bookmarkEnd w:id="0"/>
      <w:r w:rsidR="001D7E46" w:rsidRPr="001D7E46">
        <w:rPr>
          <w:rFonts w:ascii="Times New Roman" w:hAnsi="Times New Roman" w:cs="Times New Roman"/>
          <w:sz w:val="20"/>
          <w:szCs w:val="20"/>
        </w:rPr>
        <w:t>После лечения и перелечивания корневых каналов необходимо восстановление верхней части зуба, т</w:t>
      </w:r>
      <w:r w:rsidR="008F15EB">
        <w:rPr>
          <w:rFonts w:ascii="Times New Roman" w:hAnsi="Times New Roman" w:cs="Times New Roman"/>
          <w:sz w:val="20"/>
          <w:szCs w:val="20"/>
        </w:rPr>
        <w:t xml:space="preserve">о есть </w:t>
      </w:r>
      <w:r w:rsidR="001D7E46" w:rsidRPr="008F15EB">
        <w:rPr>
          <w:rFonts w:ascii="Times New Roman" w:hAnsi="Times New Roman" w:cs="Times New Roman"/>
          <w:sz w:val="20"/>
          <w:szCs w:val="20"/>
        </w:rPr>
        <w:t>постановка пломбы или коронки (по ситуации).</w:t>
      </w:r>
    </w:p>
    <w:p w:rsidR="00E32078" w:rsidRPr="00E32078" w:rsidRDefault="00E32078" w:rsidP="00CD3E77">
      <w:pPr>
        <w:jc w:val="both"/>
        <w:rPr>
          <w:rFonts w:ascii="Times New Roman" w:hAnsi="Times New Roman" w:cs="Times New Roman"/>
          <w:bCs/>
          <w:sz w:val="20"/>
          <w:szCs w:val="20"/>
        </w:rPr>
      </w:pPr>
      <w:r w:rsidRPr="00DD2E90">
        <w:rPr>
          <w:rFonts w:ascii="Times New Roman" w:hAnsi="Times New Roman" w:cs="Times New Roman"/>
          <w:bCs/>
          <w:sz w:val="20"/>
          <w:szCs w:val="20"/>
        </w:rPr>
        <w:t xml:space="preserve">Я получил(а) подробные объяснения по поводу моего заболевания </w:t>
      </w:r>
      <w:r w:rsidR="006A7231" w:rsidRPr="006A7231">
        <w:rPr>
          <w:rFonts w:ascii="Times New Roman" w:hAnsi="Times New Roman" w:cs="Times New Roman"/>
          <w:bCs/>
          <w:sz w:val="20"/>
          <w:szCs w:val="20"/>
        </w:rPr>
        <w:t>(з</w:t>
      </w:r>
      <w:r w:rsidR="006A7231">
        <w:rPr>
          <w:rFonts w:ascii="Times New Roman" w:hAnsi="Times New Roman" w:cs="Times New Roman"/>
          <w:bCs/>
          <w:sz w:val="20"/>
          <w:szCs w:val="20"/>
        </w:rPr>
        <w:t xml:space="preserve">аболевания </w:t>
      </w:r>
      <w:r w:rsidR="006A7231" w:rsidRPr="006A7231">
        <w:rPr>
          <w:rFonts w:ascii="Times New Roman" w:hAnsi="Times New Roman" w:cs="Times New Roman"/>
          <w:bCs/>
          <w:sz w:val="20"/>
          <w:szCs w:val="20"/>
        </w:rPr>
        <w:t>пациента, законным представителем которого я являюсь)</w:t>
      </w:r>
      <w:r w:rsidRPr="00DD2E90">
        <w:rPr>
          <w:rFonts w:ascii="Times New Roman" w:hAnsi="Times New Roman" w:cs="Times New Roman"/>
          <w:bCs/>
          <w:sz w:val="20"/>
          <w:szCs w:val="20"/>
        </w:rPr>
        <w:t xml:space="preserve">и предварительного плана лечения и понимаю, что </w:t>
      </w:r>
      <w:r>
        <w:rPr>
          <w:rFonts w:ascii="Times New Roman" w:hAnsi="Times New Roman" w:cs="Times New Roman"/>
          <w:bCs/>
          <w:sz w:val="20"/>
          <w:szCs w:val="20"/>
        </w:rPr>
        <w:t xml:space="preserve">до вмешательства </w:t>
      </w:r>
      <w:r w:rsidRPr="00DD2E90">
        <w:rPr>
          <w:rFonts w:ascii="Times New Roman" w:hAnsi="Times New Roman" w:cs="Times New Roman"/>
          <w:bCs/>
          <w:sz w:val="20"/>
          <w:szCs w:val="20"/>
        </w:rPr>
        <w:t xml:space="preserve">сложно поставить точный диагноз о степени кариозного поражения зуба (зубов) и спланировать соответствующее лечение, не прибегая к вмешательству. </w:t>
      </w:r>
      <w:r>
        <w:rPr>
          <w:rFonts w:ascii="Times New Roman" w:hAnsi="Times New Roman" w:cs="Times New Roman"/>
          <w:bCs/>
          <w:sz w:val="20"/>
          <w:szCs w:val="20"/>
        </w:rPr>
        <w:t xml:space="preserve">Поскольку небольшое «пятно» на поверхности зуба может оказаться глубоким кариесом и </w:t>
      </w:r>
      <w:r>
        <w:rPr>
          <w:rFonts w:ascii="Times New Roman" w:hAnsi="Times New Roman" w:cs="Times New Roman"/>
          <w:bCs/>
          <w:sz w:val="20"/>
          <w:szCs w:val="20"/>
        </w:rPr>
        <w:lastRenderedPageBreak/>
        <w:t xml:space="preserve">потребовать эндодонтического лечения. </w:t>
      </w:r>
      <w:r w:rsidRPr="00DD2E90">
        <w:rPr>
          <w:rFonts w:ascii="Times New Roman" w:hAnsi="Times New Roman" w:cs="Times New Roman"/>
          <w:bCs/>
          <w:sz w:val="20"/>
          <w:szCs w:val="20"/>
        </w:rPr>
        <w:t>Окончательное решение по плану лечения врач может принять только после того, как проведёт препарирование и удалит все поврежденные кариесом ткани зуба.</w:t>
      </w:r>
    </w:p>
    <w:p w:rsidR="00846873" w:rsidRPr="00F32496" w:rsidRDefault="00942E28" w:rsidP="00CD3E77">
      <w:pPr>
        <w:jc w:val="both"/>
        <w:rPr>
          <w:rFonts w:ascii="Times New Roman" w:hAnsi="Times New Roman" w:cs="Times New Roman"/>
          <w:sz w:val="20"/>
          <w:szCs w:val="20"/>
        </w:rPr>
      </w:pPr>
      <w:r w:rsidRPr="00942E28">
        <w:rPr>
          <w:rFonts w:ascii="Times New Roman" w:hAnsi="Times New Roman" w:cs="Times New Roman"/>
          <w:sz w:val="20"/>
          <w:szCs w:val="20"/>
        </w:rPr>
        <w:t>Врач предупредил меня, что после лечения кариеса возможны болевые реакции в области леченного зуба в течение нескольких недель. При появлении в области леченого зуба более длительных, самопроизвольных болей зуб необходимо будет депульпировать, то есть удалить сосудисто-нервный пучок (нерв) с последующим проведением всех эндодонтических манипуляций. Депульпирование и проведение эндодонтического лечения проводятся за дополнительную плату с моего согласия. Я понимаю, что для лечения зубов с глубокими и обширными полостями даже после постановки постоянной пломбы может потребоваться депульпирование зуба и лечение (перелечивание ранее пломбированных) корневых каналов. Я понимаю, что в ходе лечения происходит сошлифовывание (удаление) слоя твердых тканей зуба, которое необратимо.</w:t>
      </w:r>
      <w:r w:rsidR="00771441">
        <w:rPr>
          <w:rFonts w:ascii="Times New Roman" w:hAnsi="Times New Roman" w:cs="Times New Roman"/>
          <w:sz w:val="20"/>
          <w:szCs w:val="20"/>
        </w:rPr>
        <w:t xml:space="preserve">В ходе лечения может использоваться дентальный микроскоп. </w:t>
      </w:r>
    </w:p>
    <w:p w:rsidR="00AD0112" w:rsidRPr="00F32496" w:rsidRDefault="000929C3" w:rsidP="00F32496">
      <w:pPr>
        <w:shd w:val="clear" w:color="auto" w:fill="FFFFFF"/>
        <w:tabs>
          <w:tab w:val="left" w:pos="426"/>
        </w:tabs>
        <w:contextualSpacing/>
        <w:jc w:val="both"/>
        <w:rPr>
          <w:rFonts w:ascii="Times New Roman" w:hAnsi="Times New Roman" w:cs="Times New Roman"/>
          <w:sz w:val="20"/>
          <w:szCs w:val="20"/>
        </w:rPr>
      </w:pPr>
      <w:r w:rsidRPr="00F32496">
        <w:rPr>
          <w:rFonts w:ascii="Times New Roman" w:hAnsi="Times New Roman" w:cs="Times New Roman"/>
          <w:sz w:val="20"/>
          <w:szCs w:val="20"/>
        </w:rPr>
        <w:t>Выбор материалов</w:t>
      </w:r>
      <w:r w:rsidR="008F15EB">
        <w:rPr>
          <w:rFonts w:ascii="Times New Roman" w:hAnsi="Times New Roman" w:cs="Times New Roman"/>
          <w:sz w:val="20"/>
          <w:szCs w:val="20"/>
        </w:rPr>
        <w:t>,</w:t>
      </w:r>
      <w:r w:rsidRPr="00F32496">
        <w:rPr>
          <w:rFonts w:ascii="Times New Roman" w:hAnsi="Times New Roman" w:cs="Times New Roman"/>
          <w:sz w:val="20"/>
          <w:szCs w:val="20"/>
        </w:rPr>
        <w:t xml:space="preserve"> методов</w:t>
      </w:r>
      <w:r w:rsidR="008F15EB">
        <w:rPr>
          <w:rFonts w:ascii="Times New Roman" w:hAnsi="Times New Roman" w:cs="Times New Roman"/>
          <w:sz w:val="20"/>
          <w:szCs w:val="20"/>
        </w:rPr>
        <w:t xml:space="preserve">, </w:t>
      </w:r>
      <w:r w:rsidRPr="00F32496">
        <w:rPr>
          <w:rFonts w:ascii="Times New Roman" w:hAnsi="Times New Roman" w:cs="Times New Roman"/>
          <w:sz w:val="20"/>
          <w:szCs w:val="20"/>
        </w:rPr>
        <w:t>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которые будут иметь меньший клинический успех. Альтернативными методами лечения являются: удаление пораженного зуба (зубов); отсутствие лечения как такового; хирургическое вмешательство (апикальная хирургия). Совместно с врачом я имел(а) возможность выбрать из всех вариантов лечения наиболее рациональный в вариант. Я понимаю, что альтернативные хирургические варианты лечения могут быть использованы при не достижении эффекта от терапевтического лечения зубов.</w:t>
      </w:r>
    </w:p>
    <w:p w:rsidR="00BF5D34" w:rsidRPr="00BF5D34" w:rsidRDefault="00BF5D34" w:rsidP="00BF5D34">
      <w:pPr>
        <w:shd w:val="clear" w:color="auto" w:fill="FFFFFF"/>
        <w:ind w:left="20"/>
        <w:contextualSpacing/>
        <w:jc w:val="both"/>
        <w:rPr>
          <w:rFonts w:ascii="Times New Roman" w:hAnsi="Times New Roman" w:cs="Times New Roman"/>
          <w:sz w:val="20"/>
          <w:szCs w:val="20"/>
        </w:rPr>
      </w:pPr>
      <w:r w:rsidRPr="00BF5D34">
        <w:rPr>
          <w:rFonts w:ascii="Times New Roman" w:hAnsi="Times New Roman" w:cs="Times New Roman"/>
          <w:sz w:val="20"/>
          <w:szCs w:val="20"/>
        </w:rPr>
        <w:t xml:space="preserve">Лечащий врач объяснил мне, что, если я не желаю проводить лечение кариеса, я могу отказаться от него. Последствиями отказа от лечения могут быть: инфекционные осложнения, образование кисты, прогрессирование кариозного процесса и переход его в запущенную стадию с поражением пульпы зуба и окружающей кости, прогрессирование зубоальвеолярных деформаций, снижение эффективности жевания, ухудшение эстетики, нарушение функции речи, прогрессирование заболеваний пародонта, общесоматические заболевания (желудочно-кишечного тракта, сердечно-сосудистой системы), появление либо нарастание болевых ощущений; потеря зуба, прогрессирование имеющихся у меня заболеваний (в том числе общих), развитие инфекционных осложнений. </w:t>
      </w:r>
    </w:p>
    <w:p w:rsidR="00BF5D34" w:rsidRDefault="00BF5D34" w:rsidP="00BF5D34">
      <w:pPr>
        <w:shd w:val="clear" w:color="auto" w:fill="FFFFFF"/>
        <w:ind w:left="20"/>
        <w:contextualSpacing/>
        <w:jc w:val="both"/>
        <w:rPr>
          <w:rFonts w:ascii="Times New Roman" w:hAnsi="Times New Roman" w:cs="Times New Roman"/>
          <w:sz w:val="20"/>
          <w:szCs w:val="20"/>
        </w:rPr>
      </w:pPr>
      <w:r w:rsidRPr="00BF5D34">
        <w:rPr>
          <w:rFonts w:ascii="Times New Roman" w:hAnsi="Times New Roman" w:cs="Times New Roman"/>
          <w:sz w:val="20"/>
          <w:szCs w:val="20"/>
        </w:rPr>
        <w:t>Несвоевременное лечение кариеса зубов и удаление зубов в результате его осложнений приводят к появлению вторичной деформации зубных рядов и возникновению патологии височно-нижнечелюстного сустава. Кариес зубов непосредственным образом может повлиять на мое здоровье и качество жизни (здоровье и качество жизни пациента, законным представителем которого я являюсь), обусловливая нарушения процесса жевания вплоть до окончательной утраты данной функции организма, что может сказаться на процессе пищеварения.</w:t>
      </w:r>
    </w:p>
    <w:p w:rsidR="000929C3" w:rsidRDefault="000929C3" w:rsidP="00F32496">
      <w:pPr>
        <w:shd w:val="clear" w:color="auto" w:fill="FFFFFF"/>
        <w:ind w:left="2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Я понимаю, что невозможно точно установить сроки 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 </w:t>
      </w:r>
    </w:p>
    <w:p w:rsidR="00585CCF" w:rsidRPr="00F32496" w:rsidRDefault="00585CCF" w:rsidP="00F32496">
      <w:pPr>
        <w:shd w:val="clear" w:color="auto" w:fill="FFFFFF"/>
        <w:ind w:left="20"/>
        <w:contextualSpacing/>
        <w:jc w:val="both"/>
        <w:rPr>
          <w:rFonts w:ascii="Times New Roman" w:hAnsi="Times New Roman" w:cs="Times New Roman"/>
          <w:sz w:val="20"/>
          <w:szCs w:val="20"/>
        </w:rPr>
      </w:pPr>
      <w:r w:rsidRPr="00585CCF">
        <w:rPr>
          <w:rFonts w:ascii="Times New Roman" w:hAnsi="Times New Roman" w:cs="Times New Roman"/>
          <w:sz w:val="20"/>
          <w:szCs w:val="20"/>
        </w:rPr>
        <w:t>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другими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Я осведомлен(а) о возможных осложнениях во время приема анальгетиков и антибиотиков.</w:t>
      </w:r>
    </w:p>
    <w:p w:rsidR="00BF5D34" w:rsidRPr="00BF5D34" w:rsidRDefault="000929C3" w:rsidP="00BF5D34">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Риски, последствия, осложнения.</w:t>
      </w:r>
      <w:r w:rsidRPr="00F32496">
        <w:rPr>
          <w:rFonts w:ascii="Times New Roman" w:hAnsi="Times New Roman" w:cs="Times New Roman"/>
          <w:sz w:val="20"/>
          <w:szCs w:val="20"/>
        </w:rPr>
        <w:t xml:space="preserve"> Я понимаю, что </w:t>
      </w:r>
      <w:r w:rsidR="00BF5D34">
        <w:rPr>
          <w:rFonts w:ascii="Times New Roman" w:hAnsi="Times New Roman" w:cs="Times New Roman"/>
          <w:sz w:val="20"/>
          <w:szCs w:val="20"/>
        </w:rPr>
        <w:t xml:space="preserve">лечение кариеса и </w:t>
      </w:r>
      <w:r w:rsidRPr="00F32496">
        <w:rPr>
          <w:rFonts w:ascii="Times New Roman" w:hAnsi="Times New Roman" w:cs="Times New Roman"/>
          <w:sz w:val="20"/>
          <w:szCs w:val="20"/>
        </w:rPr>
        <w:t>эндодонтическое лечение явля</w:t>
      </w:r>
      <w:r w:rsidR="00AE01C9">
        <w:rPr>
          <w:rFonts w:ascii="Times New Roman" w:hAnsi="Times New Roman" w:cs="Times New Roman"/>
          <w:sz w:val="20"/>
          <w:szCs w:val="20"/>
        </w:rPr>
        <w:t>е</w:t>
      </w:r>
      <w:r w:rsidRPr="00F32496">
        <w:rPr>
          <w:rFonts w:ascii="Times New Roman" w:hAnsi="Times New Roman" w:cs="Times New Roman"/>
          <w:sz w:val="20"/>
          <w:szCs w:val="20"/>
        </w:rPr>
        <w:t>тся вмешательством в биологический организм и не мо</w:t>
      </w:r>
      <w:r w:rsidR="006F2C61">
        <w:rPr>
          <w:rFonts w:ascii="Times New Roman" w:hAnsi="Times New Roman" w:cs="Times New Roman"/>
          <w:sz w:val="20"/>
          <w:szCs w:val="20"/>
        </w:rPr>
        <w:t xml:space="preserve">жет </w:t>
      </w:r>
      <w:r w:rsidRPr="00F32496">
        <w:rPr>
          <w:rFonts w:ascii="Times New Roman" w:hAnsi="Times New Roman" w:cs="Times New Roman"/>
          <w:sz w:val="20"/>
          <w:szCs w:val="20"/>
        </w:rPr>
        <w:t xml:space="preserve">иметь стопроцентной гарантии на успех, даже при идеальном выполнении всех клинических и технологических этапов. Некоторые нежелательные побочные действия и осложнения нельзя исключить. </w:t>
      </w:r>
      <w:r w:rsidR="006F2C61" w:rsidRPr="00BF5D34">
        <w:rPr>
          <w:rFonts w:ascii="Times New Roman" w:hAnsi="Times New Roman" w:cs="Times New Roman"/>
          <w:sz w:val="20"/>
          <w:szCs w:val="20"/>
        </w:rPr>
        <w:t xml:space="preserve">Врач объяснил мне, и я понял(а) возможные осложнения, которые могут иметь место во время и после </w:t>
      </w:r>
      <w:r w:rsidR="00BF5D34" w:rsidRPr="00BF5D34">
        <w:rPr>
          <w:rFonts w:ascii="Times New Roman" w:hAnsi="Times New Roman" w:cs="Times New Roman"/>
          <w:b/>
          <w:bCs/>
          <w:sz w:val="20"/>
          <w:szCs w:val="20"/>
        </w:rPr>
        <w:t>лечения кариеса</w:t>
      </w:r>
      <w:r w:rsidR="006F2C61" w:rsidRPr="00BF5D34">
        <w:rPr>
          <w:rFonts w:ascii="Times New Roman" w:hAnsi="Times New Roman" w:cs="Times New Roman"/>
          <w:sz w:val="20"/>
          <w:szCs w:val="20"/>
        </w:rPr>
        <w:t xml:space="preserve">: </w:t>
      </w:r>
      <w:r w:rsidR="00BF5D34" w:rsidRPr="00BF5D34">
        <w:rPr>
          <w:rFonts w:ascii="Times New Roman" w:hAnsi="Times New Roman" w:cs="Times New Roman"/>
          <w:sz w:val="20"/>
          <w:szCs w:val="20"/>
        </w:rPr>
        <w:t>отечность десны в области зуба или лица после лечения, которые могут сохраняться в течение нескольких дней; микротравмы десны; ощущение дискомфорта, болевые ощущения, боли при надкусывании на зуб, продолжающиеся от нескольких часов до нескольких дней; выпадение или скол пломбы; перелом стенки или корня зуба; изменение цвета коронки зуба; расхождение в цвете пломбы и эмали зуба, проявляющееся со временем; аллергические реакции на инструмент и материалы, применяемые в процессе лечения.</w:t>
      </w:r>
    </w:p>
    <w:p w:rsidR="006F2C61" w:rsidRPr="00BF5D34" w:rsidRDefault="00BF5D34" w:rsidP="00BF5D34">
      <w:pPr>
        <w:shd w:val="clear" w:color="auto" w:fill="FFFFFF"/>
        <w:tabs>
          <w:tab w:val="left" w:pos="426"/>
        </w:tabs>
        <w:contextualSpacing/>
        <w:jc w:val="both"/>
        <w:rPr>
          <w:rFonts w:ascii="Times New Roman" w:hAnsi="Times New Roman" w:cs="Times New Roman"/>
          <w:sz w:val="20"/>
          <w:szCs w:val="20"/>
        </w:rPr>
      </w:pPr>
      <w:r w:rsidRPr="00BF5D34">
        <w:rPr>
          <w:rFonts w:ascii="Times New Roman" w:hAnsi="Times New Roman" w:cs="Times New Roman"/>
          <w:sz w:val="20"/>
          <w:szCs w:val="20"/>
        </w:rPr>
        <w:t xml:space="preserve">Врач объяснил мне, и я понял(а) возможные осложнения, которые могут иметь место во время и после </w:t>
      </w:r>
      <w:r w:rsidRPr="00BF5D34">
        <w:rPr>
          <w:rFonts w:ascii="Times New Roman" w:hAnsi="Times New Roman" w:cs="Times New Roman"/>
          <w:b/>
          <w:bCs/>
          <w:sz w:val="20"/>
          <w:szCs w:val="20"/>
        </w:rPr>
        <w:t>эндодонтическоголечения</w:t>
      </w:r>
      <w:r w:rsidRPr="00BF5D34">
        <w:rPr>
          <w:rFonts w:ascii="Times New Roman" w:hAnsi="Times New Roman" w:cs="Times New Roman"/>
          <w:sz w:val="20"/>
          <w:szCs w:val="20"/>
        </w:rPr>
        <w:t>:отечность десны в области зуба или лица после лечения, которые могут сохраняться в течение нескольких дней; микротравмы десны; ощущение дискомфорта, болевые ощущения, боли при надкусывании на зуб, продолжающиеся от нескольких часов до нескольких дней; выпадение или скол пломбы; перелом стенки или корня зуба; изменение цвета коронки зуба; отлом эндодонтического инструмента; перфорация корневого канала; расхождение в цвете пломбы и эмали зуба, проявляющееся со временем; разрыв апикального отверстия и заапикальное выведение материала за верхушку корня зуба; аллергические реакции на инструмент и материалы, применяемые в процессе лечения.</w:t>
      </w:r>
      <w:r w:rsidR="006F2C61" w:rsidRPr="00BF5D34">
        <w:rPr>
          <w:rFonts w:ascii="Times New Roman" w:hAnsi="Times New Roman" w:cs="Times New Roman"/>
          <w:sz w:val="20"/>
          <w:szCs w:val="20"/>
        </w:rPr>
        <w:t>Мне разъяснено, что симптомами большинства из перечисленных выше осложнений являются дискомфорт и болевые ощущения в области пролеченного зуба и что при их появлении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w:t>
      </w:r>
    </w:p>
    <w:p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 xml:space="preserve">Высокий процент успешности проведения терапевтического лечения (более 80%) не исключает определенный процент (5-10%) неудач, что может потребовать: повторной установки пломбы, перелечивания корневых каналов, </w:t>
      </w:r>
      <w:r w:rsidRPr="006F2C61">
        <w:rPr>
          <w:rFonts w:ascii="Times New Roman" w:hAnsi="Times New Roman" w:cs="Times New Roman"/>
          <w:sz w:val="20"/>
          <w:szCs w:val="20"/>
        </w:rPr>
        <w:lastRenderedPageBreak/>
        <w:t>периапикальной хирургии (резекции) и даже удаление зуба. 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 xml:space="preserve">При лечении инфицированных и ранее леченных корневых каналов процент успеха эндодонтического лечения значительно снижается (до 60%), что </w:t>
      </w:r>
      <w:r w:rsidR="00683BBF">
        <w:rPr>
          <w:rFonts w:ascii="Times New Roman" w:hAnsi="Times New Roman" w:cs="Times New Roman"/>
          <w:sz w:val="20"/>
          <w:szCs w:val="20"/>
        </w:rPr>
        <w:t xml:space="preserve">может быть обусловлено: </w:t>
      </w:r>
      <w:r w:rsidRPr="006F2C61">
        <w:rPr>
          <w:rFonts w:ascii="Times New Roman" w:hAnsi="Times New Roman" w:cs="Times New Roman"/>
          <w:sz w:val="20"/>
          <w:szCs w:val="20"/>
        </w:rPr>
        <w:t xml:space="preserve">ранее проведенным лечением в другой медицинской организации твердеющими препаратами, резорцин-формалиновым методом; наличием в каналах </w:t>
      </w:r>
      <w:r w:rsidR="00683BBF">
        <w:rPr>
          <w:rFonts w:ascii="Times New Roman" w:hAnsi="Times New Roman" w:cs="Times New Roman"/>
          <w:sz w:val="20"/>
          <w:szCs w:val="20"/>
        </w:rPr>
        <w:t xml:space="preserve">обломков  </w:t>
      </w:r>
      <w:r w:rsidR="00683BBF" w:rsidRPr="00683BBF">
        <w:rPr>
          <w:rFonts w:ascii="Times New Roman" w:hAnsi="Times New Roman" w:cs="Times New Roman"/>
          <w:sz w:val="20"/>
          <w:szCs w:val="20"/>
        </w:rPr>
        <w:t>эндодонтического инструмента</w:t>
      </w:r>
      <w:r w:rsidRPr="006F2C61">
        <w:rPr>
          <w:rFonts w:ascii="Times New Roman" w:hAnsi="Times New Roman" w:cs="Times New Roman"/>
          <w:sz w:val="20"/>
          <w:szCs w:val="20"/>
        </w:rPr>
        <w:t>, металлических и стекловолоконных штифтов и вкладок; с уже имеющейся на начало лечения перфорацией корней и стенок зуба, ступенек и ложных каналов; с сильной кальцификацией корневых каналов</w:t>
      </w:r>
      <w:r w:rsidR="00683BBF">
        <w:rPr>
          <w:rFonts w:ascii="Times New Roman" w:hAnsi="Times New Roman" w:cs="Times New Roman"/>
          <w:sz w:val="20"/>
          <w:szCs w:val="20"/>
        </w:rPr>
        <w:t xml:space="preserve"> и/или их формой (искривлением). Указанные факторы </w:t>
      </w:r>
      <w:r w:rsidRPr="006F2C61">
        <w:rPr>
          <w:rFonts w:ascii="Times New Roman" w:hAnsi="Times New Roman" w:cs="Times New Roman"/>
          <w:sz w:val="20"/>
          <w:szCs w:val="20"/>
        </w:rPr>
        <w:t>повыша</w:t>
      </w:r>
      <w:r w:rsidR="00683BBF">
        <w:rPr>
          <w:rFonts w:ascii="Times New Roman" w:hAnsi="Times New Roman" w:cs="Times New Roman"/>
          <w:sz w:val="20"/>
          <w:szCs w:val="20"/>
        </w:rPr>
        <w:t xml:space="preserve">ют </w:t>
      </w:r>
      <w:r w:rsidRPr="006F2C61">
        <w:rPr>
          <w:rFonts w:ascii="Times New Roman" w:hAnsi="Times New Roman" w:cs="Times New Roman"/>
          <w:sz w:val="20"/>
          <w:szCs w:val="20"/>
        </w:rPr>
        <w:t>вероятность возникновения различных осложнений (перфораций, поломки инструментови переломов корня</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и стать причиной удаления зуба</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 xml:space="preserve">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конструкции (при этом возможно ее необратимое повреждение). При попытке снять ортопедическую конструкцию или извлечь из канала инструмент, штифт или вкладку может произойти перелом самого зуба, что может привести к его удалению. Мне понятно, что указанные </w:t>
      </w:r>
      <w:r w:rsidR="003F5555">
        <w:rPr>
          <w:rFonts w:ascii="Times New Roman" w:hAnsi="Times New Roman" w:cs="Times New Roman"/>
          <w:sz w:val="20"/>
          <w:szCs w:val="20"/>
        </w:rPr>
        <w:t xml:space="preserve">в настоящем пункте </w:t>
      </w:r>
      <w:r w:rsidRPr="006F2C61">
        <w:rPr>
          <w:rFonts w:ascii="Times New Roman" w:hAnsi="Times New Roman" w:cs="Times New Roman"/>
          <w:sz w:val="20"/>
          <w:szCs w:val="20"/>
        </w:rPr>
        <w:t>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rsid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Я уведомлен(а), что появление симптомов гальванизма и аллергии на компоненты материалов после окончания лечения не является гарантийным случаем, поскольку подобное осложнение предсказать до начала лечения невозможно. Подобные явления не являются следствием неправильного лечения, а замена конструкций с целью устранения явлений гальванизма и аллергии осуществляется за дополнительную плату.</w:t>
      </w:r>
    </w:p>
    <w:p w:rsidR="000929C3" w:rsidRPr="00F32496" w:rsidRDefault="000929C3" w:rsidP="00F32496">
      <w:pPr>
        <w:pStyle w:val="3"/>
        <w:numPr>
          <w:ilvl w:val="0"/>
          <w:numId w:val="3"/>
        </w:numPr>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Противопоказания к выполнению медицинского вмешательства: </w:t>
      </w:r>
      <w:r w:rsidRPr="00F32496">
        <w:rPr>
          <w:rFonts w:ascii="Times New Roman" w:hAnsi="Times New Roman" w:cs="Times New Roman"/>
          <w:sz w:val="20"/>
          <w:szCs w:val="20"/>
        </w:rPr>
        <w:t>патология иммунной системы (тяжелые инфекции и т.п.); острые инфекционные заболевания;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w:t>
      </w:r>
      <w:r w:rsidR="003F5555">
        <w:rPr>
          <w:rFonts w:ascii="Times New Roman" w:hAnsi="Times New Roman" w:cs="Times New Roman"/>
          <w:sz w:val="20"/>
          <w:szCs w:val="20"/>
        </w:rPr>
        <w:t xml:space="preserve"> (здоровья пациента, законным представителем которого я являюсь):</w:t>
      </w:r>
      <w:r w:rsidRPr="00F32496">
        <w:rPr>
          <w:rFonts w:ascii="Times New Roman" w:hAnsi="Times New Roman" w:cs="Times New Roman"/>
          <w:sz w:val="20"/>
          <w:szCs w:val="20"/>
        </w:rPr>
        <w:t xml:space="preserve"> 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w:t>
      </w:r>
      <w:r w:rsidR="00683BBF">
        <w:rPr>
          <w:rFonts w:ascii="Times New Roman" w:hAnsi="Times New Roman" w:cs="Times New Roman"/>
          <w:sz w:val="20"/>
          <w:szCs w:val="20"/>
        </w:rPr>
        <w:t xml:space="preserve"> (здоровье пациента, </w:t>
      </w:r>
      <w:r w:rsidR="003F5555">
        <w:rPr>
          <w:rFonts w:ascii="Times New Roman" w:hAnsi="Times New Roman" w:cs="Times New Roman"/>
          <w:sz w:val="20"/>
          <w:szCs w:val="20"/>
        </w:rPr>
        <w:t>законным представителем которого я являюсь</w:t>
      </w:r>
      <w:r w:rsidR="00683BBF">
        <w:rPr>
          <w:rFonts w:ascii="Times New Roman" w:hAnsi="Times New Roman" w:cs="Times New Roman"/>
          <w:sz w:val="20"/>
          <w:szCs w:val="20"/>
        </w:rPr>
        <w:t>)</w:t>
      </w:r>
      <w:r w:rsidRPr="00F32496">
        <w:rPr>
          <w:rFonts w:ascii="Times New Roman" w:hAnsi="Times New Roman" w:cs="Times New Roman"/>
          <w:sz w:val="20"/>
          <w:szCs w:val="20"/>
        </w:rPr>
        <w:t xml:space="preserve">, я самостоятельно несу за это ответственность, и понимаю, что это может негативно сказаться на результатах (сроках, стоимости) лечения.    </w:t>
      </w:r>
    </w:p>
    <w:p w:rsidR="000929C3" w:rsidRPr="000D1D00"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Предполагаемые результаты лечения.</w:t>
      </w:r>
      <w:r w:rsidRPr="00F32496">
        <w:rPr>
          <w:rFonts w:ascii="Times New Roman" w:hAnsi="Times New Roman" w:cs="Times New Roman"/>
          <w:sz w:val="20"/>
          <w:szCs w:val="20"/>
        </w:rPr>
        <w:t xml:space="preserve"> Ожидаемым</w:t>
      </w:r>
      <w:r w:rsidR="000D1D00">
        <w:rPr>
          <w:rFonts w:ascii="Times New Roman" w:hAnsi="Times New Roman" w:cs="Times New Roman"/>
          <w:sz w:val="20"/>
          <w:szCs w:val="20"/>
        </w:rPr>
        <w:t>и</w:t>
      </w:r>
      <w:r w:rsidRPr="00F32496">
        <w:rPr>
          <w:rFonts w:ascii="Times New Roman" w:hAnsi="Times New Roman" w:cs="Times New Roman"/>
          <w:sz w:val="20"/>
          <w:szCs w:val="20"/>
        </w:rPr>
        <w:t xml:space="preserve"> результат</w:t>
      </w:r>
      <w:r w:rsidR="000D1D00">
        <w:rPr>
          <w:rFonts w:ascii="Times New Roman" w:hAnsi="Times New Roman" w:cs="Times New Roman"/>
          <w:sz w:val="20"/>
          <w:szCs w:val="20"/>
        </w:rPr>
        <w:t xml:space="preserve">ами </w:t>
      </w:r>
      <w:r w:rsidRPr="00F32496">
        <w:rPr>
          <w:rFonts w:ascii="Times New Roman" w:hAnsi="Times New Roman" w:cs="Times New Roman"/>
          <w:sz w:val="20"/>
          <w:szCs w:val="20"/>
        </w:rPr>
        <w:t>лечения явля</w:t>
      </w:r>
      <w:r w:rsidR="000D1D00">
        <w:rPr>
          <w:rFonts w:ascii="Times New Roman" w:hAnsi="Times New Roman" w:cs="Times New Roman"/>
          <w:sz w:val="20"/>
          <w:szCs w:val="20"/>
        </w:rPr>
        <w:t xml:space="preserve">ются: </w:t>
      </w:r>
      <w:r w:rsidR="000D1D00" w:rsidRPr="000D1D00">
        <w:rPr>
          <w:rFonts w:ascii="Times New Roman" w:hAnsi="Times New Roman" w:cs="Times New Roman"/>
          <w:sz w:val="20"/>
          <w:szCs w:val="20"/>
        </w:rPr>
        <w:t>остановка патологического процесса; предупреждение развития осложнений</w:t>
      </w:r>
      <w:r w:rsidR="00635910">
        <w:rPr>
          <w:rFonts w:ascii="Times New Roman" w:hAnsi="Times New Roman" w:cs="Times New Roman"/>
          <w:sz w:val="20"/>
          <w:szCs w:val="20"/>
        </w:rPr>
        <w:t xml:space="preserve"> и достижение иных целей лечения</w:t>
      </w:r>
      <w:r w:rsidR="000D1D00" w:rsidRPr="000D1D00">
        <w:rPr>
          <w:rFonts w:ascii="Times New Roman" w:hAnsi="Times New Roman" w:cs="Times New Roman"/>
          <w:sz w:val="20"/>
          <w:szCs w:val="20"/>
        </w:rPr>
        <w:t>.</w:t>
      </w:r>
      <w:r w:rsidRPr="000D1D00">
        <w:rPr>
          <w:rFonts w:ascii="Times New Roman" w:hAnsi="Times New Roman" w:cs="Times New Roman"/>
          <w:sz w:val="20"/>
          <w:szCs w:val="20"/>
        </w:rPr>
        <w:t>Я понимаю, что эстетическая оценка результатов лечения, связанная с изменением в</w:t>
      </w:r>
      <w:r w:rsidR="006A7231">
        <w:rPr>
          <w:rFonts w:ascii="Times New Roman" w:hAnsi="Times New Roman" w:cs="Times New Roman"/>
          <w:sz w:val="20"/>
          <w:szCs w:val="20"/>
        </w:rPr>
        <w:t>о</w:t>
      </w:r>
      <w:r w:rsidRPr="000D1D00">
        <w:rPr>
          <w:rFonts w:ascii="Times New Roman" w:hAnsi="Times New Roman" w:cs="Times New Roman"/>
          <w:sz w:val="20"/>
          <w:szCs w:val="20"/>
        </w:rPr>
        <w:t xml:space="preserve"> внешнем виде, субъективна, поэтому чисто эстетическая неудовлетворенность результатом лечения не может быть основанием для предъявления претензий. Мне понятно, что результат лечения может отличаться от ожидаемого мною и что искусственные пломбы</w:t>
      </w:r>
      <w:r w:rsidR="000D1D00">
        <w:rPr>
          <w:rFonts w:ascii="Times New Roman" w:hAnsi="Times New Roman" w:cs="Times New Roman"/>
          <w:sz w:val="20"/>
          <w:szCs w:val="20"/>
        </w:rPr>
        <w:t xml:space="preserve">, вкладки и другие конструкции </w:t>
      </w:r>
      <w:r w:rsidRPr="000D1D00">
        <w:rPr>
          <w:rFonts w:ascii="Times New Roman" w:hAnsi="Times New Roman" w:cs="Times New Roman"/>
          <w:sz w:val="20"/>
          <w:szCs w:val="20"/>
        </w:rPr>
        <w:t xml:space="preserve"> эстетически могут отличаться по форме, цвету и прозрачности от моих зубов и других искусственных конструкций в ротовой полости, что не является следствием некачественно предоставленной медицинской услуги, а обусловлены конструктивными особенностями материалов и иными обстоятельствами, не зависящими от Исполнителя.</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по</w:t>
      </w:r>
      <w:r w:rsidR="00635910">
        <w:rPr>
          <w:rFonts w:ascii="Times New Roman" w:hAnsi="Times New Roman" w:cs="Times New Roman"/>
          <w:sz w:val="20"/>
          <w:szCs w:val="20"/>
        </w:rPr>
        <w:t>нимаю</w:t>
      </w:r>
      <w:r w:rsidRPr="00F32496">
        <w:rPr>
          <w:rFonts w:ascii="Times New Roman" w:hAnsi="Times New Roman" w:cs="Times New Roman"/>
          <w:sz w:val="20"/>
          <w:szCs w:val="20"/>
        </w:rPr>
        <w:t>, что установление гарантийных сроков на овеществленные результаты медицинской услуги возможно только в индивидуальном порядке, и что если гарантийный срок письменно в документах не установлен, то он исчисляется согласно Положению о гарантиях</w:t>
      </w:r>
      <w:r w:rsidR="00635910">
        <w:rPr>
          <w:rFonts w:ascii="Times New Roman" w:hAnsi="Times New Roman" w:cs="Times New Roman"/>
          <w:sz w:val="20"/>
          <w:szCs w:val="20"/>
        </w:rPr>
        <w:t xml:space="preserve">, действующему у </w:t>
      </w:r>
      <w:r w:rsidRPr="00F32496">
        <w:rPr>
          <w:rFonts w:ascii="Times New Roman" w:hAnsi="Times New Roman" w:cs="Times New Roman"/>
          <w:sz w:val="20"/>
          <w:szCs w:val="20"/>
        </w:rPr>
        <w:t>Исполнителя, с которым я был ознакомлен</w:t>
      </w:r>
      <w:r w:rsidR="00635910">
        <w:rPr>
          <w:rFonts w:ascii="Times New Roman" w:hAnsi="Times New Roman" w:cs="Times New Roman"/>
          <w:sz w:val="20"/>
          <w:szCs w:val="20"/>
        </w:rPr>
        <w:t>(а)</w:t>
      </w:r>
      <w:r w:rsidRPr="00F32496">
        <w:rPr>
          <w:rFonts w:ascii="Times New Roman" w:hAnsi="Times New Roman" w:cs="Times New Roman"/>
          <w:sz w:val="20"/>
          <w:szCs w:val="20"/>
        </w:rPr>
        <w:t xml:space="preserve"> до начала лечения.</w:t>
      </w:r>
    </w:p>
    <w:p w:rsidR="000929C3" w:rsidRPr="00635910" w:rsidRDefault="00635910" w:rsidP="00635910">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635910">
        <w:rPr>
          <w:rFonts w:ascii="Times New Roman" w:hAnsi="Times New Roman" w:cs="Times New Roman"/>
          <w:sz w:val="20"/>
          <w:szCs w:val="20"/>
        </w:rPr>
        <w:t>Я понимаю, что после лечения корневых каналов зуб становится более хрупким, поэтому лечащий врач может рекомендовать его к протезированию</w:t>
      </w:r>
      <w:r>
        <w:rPr>
          <w:rFonts w:ascii="Times New Roman" w:hAnsi="Times New Roman" w:cs="Times New Roman"/>
          <w:sz w:val="20"/>
          <w:szCs w:val="20"/>
        </w:rPr>
        <w:t>.</w:t>
      </w:r>
      <w:r w:rsidRPr="00635910">
        <w:rPr>
          <w:rFonts w:ascii="Times New Roman" w:hAnsi="Times New Roman" w:cs="Times New Roman"/>
          <w:sz w:val="20"/>
          <w:szCs w:val="20"/>
        </w:rPr>
        <w:t xml:space="preserve"> При значительном разрушении коронки зуба (более 50%) для ее укрепления может потребоваться введение внутриканального штифта с формированием культи зуба пломбировочным материалом и/или изготовление коронки, мостовидного протеза или другой ортопедической конструкции.Указанные вмешательства будут выполнены с моего согласия за дополнительную плату.Мне разъяснено, что </w:t>
      </w:r>
      <w:r>
        <w:rPr>
          <w:rFonts w:ascii="Times New Roman" w:hAnsi="Times New Roman" w:cs="Times New Roman"/>
          <w:sz w:val="20"/>
          <w:szCs w:val="20"/>
        </w:rPr>
        <w:t xml:space="preserve">если зуб не будет покрыт в установленные врачом сроки </w:t>
      </w:r>
      <w:r w:rsidRPr="00635910">
        <w:rPr>
          <w:rFonts w:ascii="Times New Roman" w:hAnsi="Times New Roman" w:cs="Times New Roman"/>
          <w:sz w:val="20"/>
          <w:szCs w:val="20"/>
        </w:rPr>
        <w:t>ортопедической конструкцией</w:t>
      </w:r>
      <w:r>
        <w:rPr>
          <w:rFonts w:ascii="Times New Roman" w:hAnsi="Times New Roman" w:cs="Times New Roman"/>
          <w:sz w:val="20"/>
          <w:szCs w:val="20"/>
        </w:rPr>
        <w:t xml:space="preserve">, то </w:t>
      </w:r>
      <w:r w:rsidRPr="00635910">
        <w:rPr>
          <w:rFonts w:ascii="Times New Roman" w:hAnsi="Times New Roman" w:cs="Times New Roman"/>
          <w:sz w:val="20"/>
          <w:szCs w:val="20"/>
        </w:rPr>
        <w:t>возникает риск перелома зуба</w:t>
      </w:r>
      <w:r>
        <w:rPr>
          <w:rFonts w:ascii="Times New Roman" w:hAnsi="Times New Roman" w:cs="Times New Roman"/>
          <w:sz w:val="20"/>
          <w:szCs w:val="20"/>
        </w:rPr>
        <w:t xml:space="preserve">, который потребует его удаления. </w:t>
      </w:r>
      <w:r w:rsidR="000929C3" w:rsidRPr="00635910">
        <w:rPr>
          <w:rFonts w:ascii="Times New Roman" w:hAnsi="Times New Roman" w:cs="Times New Roman"/>
          <w:sz w:val="20"/>
          <w:szCs w:val="20"/>
        </w:rPr>
        <w:t xml:space="preserve">Если я откажусь от выполнения действий, указанных в настоящем пункте, я самостоятельно несу риски наступления неблагоприятных последствий.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F32496" w:rsidRPr="00870132" w:rsidRDefault="00DA5A8E" w:rsidP="00870132">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В течение трех дней после лечения</w:t>
      </w:r>
      <w:r w:rsidR="00B0721F">
        <w:rPr>
          <w:rFonts w:ascii="Times New Roman" w:hAnsi="Times New Roman" w:cs="Times New Roman"/>
          <w:sz w:val="20"/>
          <w:szCs w:val="20"/>
        </w:rPr>
        <w:t xml:space="preserve">:рекомендуется </w:t>
      </w:r>
      <w:r w:rsidR="000929C3" w:rsidRPr="00F32496">
        <w:rPr>
          <w:rFonts w:ascii="Times New Roman" w:hAnsi="Times New Roman" w:cs="Times New Roman"/>
          <w:sz w:val="20"/>
          <w:szCs w:val="20"/>
        </w:rPr>
        <w:t xml:space="preserve">воздержаться от окрашивающей пищи (неосветленные соки, напитки с красителями, кофе, темный чай, блюда с большим количеством свеклы и моркови и т.п.) и от курения – во избежание окрашивания пломб. </w:t>
      </w:r>
      <w:r w:rsidR="00870132">
        <w:rPr>
          <w:rFonts w:ascii="Times New Roman" w:hAnsi="Times New Roman" w:cs="Times New Roman"/>
          <w:sz w:val="20"/>
          <w:szCs w:val="20"/>
        </w:rPr>
        <w:t>Врач обучил меня, как проводить гигиену полости рта в домашних условиях</w:t>
      </w:r>
      <w:r w:rsidR="00E07FDE">
        <w:rPr>
          <w:rFonts w:ascii="Times New Roman" w:hAnsi="Times New Roman" w:cs="Times New Roman"/>
          <w:sz w:val="20"/>
          <w:szCs w:val="20"/>
        </w:rPr>
        <w:t>,</w:t>
      </w:r>
      <w:r w:rsidR="00870132">
        <w:rPr>
          <w:rFonts w:ascii="Times New Roman" w:hAnsi="Times New Roman" w:cs="Times New Roman"/>
          <w:sz w:val="20"/>
          <w:szCs w:val="20"/>
        </w:rPr>
        <w:t xml:space="preserve"> и показал технику чистки зубов</w:t>
      </w:r>
      <w:r w:rsidR="00E07FDE">
        <w:rPr>
          <w:rFonts w:ascii="Times New Roman" w:hAnsi="Times New Roman" w:cs="Times New Roman"/>
          <w:sz w:val="20"/>
          <w:szCs w:val="20"/>
        </w:rPr>
        <w:t xml:space="preserve"> на модели</w:t>
      </w:r>
      <w:r w:rsidR="00870132">
        <w:rPr>
          <w:rFonts w:ascii="Times New Roman" w:hAnsi="Times New Roman" w:cs="Times New Roman"/>
          <w:sz w:val="20"/>
          <w:szCs w:val="20"/>
        </w:rPr>
        <w:t xml:space="preserve">. </w:t>
      </w:r>
      <w:r w:rsidR="00E07FDE">
        <w:rPr>
          <w:rFonts w:ascii="Times New Roman" w:hAnsi="Times New Roman" w:cs="Times New Roman"/>
          <w:sz w:val="20"/>
          <w:szCs w:val="20"/>
        </w:rPr>
        <w:t>Мне известно, что в</w:t>
      </w:r>
      <w:r w:rsidR="000929C3" w:rsidRPr="00870132">
        <w:rPr>
          <w:rFonts w:ascii="Times New Roman" w:hAnsi="Times New Roman" w:cs="Times New Roman"/>
          <w:sz w:val="20"/>
          <w:szCs w:val="20"/>
        </w:rPr>
        <w:t xml:space="preserve">о избежание сколов </w:t>
      </w:r>
      <w:r w:rsidR="00B0721F">
        <w:rPr>
          <w:rFonts w:ascii="Times New Roman" w:hAnsi="Times New Roman" w:cs="Times New Roman"/>
          <w:sz w:val="20"/>
          <w:szCs w:val="20"/>
        </w:rPr>
        <w:t>пломб и ортопедических конструкций</w:t>
      </w:r>
      <w:r w:rsidR="000929C3" w:rsidRPr="00870132">
        <w:rPr>
          <w:rFonts w:ascii="Times New Roman" w:hAnsi="Times New Roman" w:cs="Times New Roman"/>
          <w:sz w:val="20"/>
          <w:szCs w:val="20"/>
        </w:rPr>
        <w:t xml:space="preserve"> не рекомендуется в течение всего срока их службы пережевывать жесткую пищу (орехи, сухари, твердые фрукты и т.п.), откусывать от больших кусков (например, от цельного яблока и т.п.).</w:t>
      </w:r>
    </w:p>
    <w:p w:rsidR="00F32496" w:rsidRPr="00F32496" w:rsidRDefault="00727A97"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727A97">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Неявка на приём к врачу в согласованные сроки, невыполнение рекомендаций врача или выполнение их не в полном объёме, может привести к увеличению сроков лечения и как следствие, увеличению стоимости лечения. Я </w:t>
      </w:r>
      <w:r w:rsidRPr="00F32496">
        <w:rPr>
          <w:rFonts w:ascii="Times New Roman" w:hAnsi="Times New Roman" w:cs="Times New Roman"/>
          <w:sz w:val="20"/>
          <w:szCs w:val="20"/>
        </w:rPr>
        <w:lastRenderedPageBreak/>
        <w:t xml:space="preserve">понимаю значение гигиены полости рта при стоматологическом лечении и обязуюсь выполнять все назначения, включая использования ирригатора полости рта и щеток, рекомендованных врачом. Ответственность за неблагоприятный исход лечения в случае невыполнения/неполного выполнения рекомендаций врача ложится на меня.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внимательно ознакомился</w:t>
      </w:r>
      <w:r w:rsidR="00587653">
        <w:rPr>
          <w:rFonts w:ascii="Times New Roman" w:hAnsi="Times New Roman" w:cs="Times New Roman"/>
          <w:sz w:val="20"/>
          <w:szCs w:val="20"/>
        </w:rPr>
        <w:t>(лась)</w:t>
      </w:r>
      <w:r w:rsidRPr="00F32496">
        <w:rPr>
          <w:rFonts w:ascii="Times New Roman" w:hAnsi="Times New Roman" w:cs="Times New Roman"/>
          <w:sz w:val="20"/>
          <w:szCs w:val="20"/>
        </w:rPr>
        <w:t xml:space="preserve"> с данным документом, имеющим юридическую силу и являющимся неотъемлемой частью медицинской карты и договора предоставления платных медицинских услуг. </w:t>
      </w:r>
    </w:p>
    <w:p w:rsidR="000929C3" w:rsidRPr="00F32496" w:rsidRDefault="000929C3" w:rsidP="00F32496">
      <w:pPr>
        <w:pStyle w:val="3"/>
        <w:tabs>
          <w:tab w:val="left" w:pos="426"/>
        </w:tabs>
        <w:ind w:left="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Я принимаю решение приступить к </w:t>
      </w:r>
      <w:r w:rsidR="00B0721F">
        <w:rPr>
          <w:rFonts w:ascii="Times New Roman" w:hAnsi="Times New Roman" w:cs="Times New Roman"/>
          <w:b/>
          <w:sz w:val="20"/>
          <w:szCs w:val="20"/>
        </w:rPr>
        <w:t xml:space="preserve">вмешательству </w:t>
      </w:r>
      <w:r w:rsidRPr="00F32496">
        <w:rPr>
          <w:rFonts w:ascii="Times New Roman" w:hAnsi="Times New Roman" w:cs="Times New Roman"/>
          <w:b/>
          <w:sz w:val="20"/>
          <w:szCs w:val="20"/>
        </w:rPr>
        <w:t>на вышеизложенных условиях.</w:t>
      </w:r>
    </w:p>
    <w:p w:rsidR="000325BC" w:rsidRDefault="000325BC" w:rsidP="00AF021C">
      <w:pPr>
        <w:pStyle w:val="3"/>
        <w:ind w:left="0"/>
        <w:jc w:val="both"/>
        <w:rPr>
          <w:rFonts w:ascii="Times New Roman" w:hAnsi="Times New Roman" w:cs="Times New Roman"/>
          <w:sz w:val="20"/>
          <w:szCs w:val="20"/>
        </w:rPr>
      </w:pPr>
      <w:r w:rsidRPr="000325BC">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4352C5">
        <w:rPr>
          <w:rFonts w:ascii="Times New Roman" w:hAnsi="Times New Roman" w:cs="Times New Roman"/>
          <w:sz w:val="20"/>
          <w:szCs w:val="20"/>
        </w:rPr>
        <w:t>___</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1" w:name="_Hlk20479575"/>
      <w:r w:rsidRPr="00CE28E1">
        <w:rPr>
          <w:rFonts w:ascii="Times New Roman" w:hAnsi="Times New Roman" w:cs="Times New Roman"/>
          <w:sz w:val="20"/>
          <w:szCs w:val="20"/>
        </w:rPr>
        <w:t xml:space="preserve">Подпись: </w:t>
      </w:r>
      <w:bookmarkStart w:id="2"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________________________</w:t>
      </w:r>
      <w:r w:rsidRPr="00CE28E1">
        <w:rPr>
          <w:rFonts w:ascii="Times New Roman" w:hAnsi="Times New Roman" w:cs="Times New Roman"/>
          <w:sz w:val="20"/>
          <w:szCs w:val="20"/>
        </w:rPr>
        <w:t>__________________________/</w:t>
      </w:r>
      <w:bookmarkEnd w:id="1"/>
      <w:bookmarkEnd w:id="2"/>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4352C5">
        <w:rPr>
          <w:rFonts w:ascii="Times New Roman" w:hAnsi="Times New Roman" w:cs="Times New Roman"/>
          <w:sz w:val="20"/>
          <w:szCs w:val="20"/>
        </w:rPr>
        <w:t>___</w:t>
      </w:r>
      <w:r w:rsidR="00AF021C" w:rsidRPr="00CE28E1">
        <w:rPr>
          <w:rFonts w:ascii="Times New Roman" w:hAnsi="Times New Roman" w:cs="Times New Roman"/>
          <w:sz w:val="20"/>
          <w:szCs w:val="20"/>
        </w:rPr>
        <w:t xml:space="preserve"> 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E28E1" w:rsidRPr="00CE28E1">
        <w:rPr>
          <w:rFonts w:ascii="Times New Roman" w:hAnsi="Times New Roman" w:cs="Times New Roman"/>
          <w:sz w:val="20"/>
          <w:szCs w:val="20"/>
        </w:rPr>
        <w:t>____________________/</w:t>
      </w:r>
      <w:r w:rsidR="00A66D7B">
        <w:rPr>
          <w:rFonts w:ascii="Times New Roman" w:hAnsi="Times New Roman" w:cs="Times New Roman"/>
          <w:sz w:val="20"/>
          <w:szCs w:val="20"/>
        </w:rPr>
        <w:t>Умаратаев Сулейман Умаратаевич</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587653">
      <w:footerReference w:type="default" r:id="rId7"/>
      <w:pgSz w:w="11907" w:h="16840" w:code="9"/>
      <w:pgMar w:top="709" w:right="708" w:bottom="510" w:left="993" w:header="330"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DD" w:rsidRDefault="00905BDD">
      <w:r>
        <w:separator/>
      </w:r>
    </w:p>
  </w:endnote>
  <w:endnote w:type="continuationSeparator" w:id="1">
    <w:p w:rsidR="00905BDD" w:rsidRDefault="00905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DD" w:rsidRDefault="00905BDD">
      <w:r>
        <w:separator/>
      </w:r>
    </w:p>
  </w:footnote>
  <w:footnote w:type="continuationSeparator" w:id="1">
    <w:p w:rsidR="00905BDD" w:rsidRDefault="00905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60"/>
  <w:drawingGridVerticalSpacing w:val="435"/>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94C47"/>
    <w:rsid w:val="00004AB2"/>
    <w:rsid w:val="00013335"/>
    <w:rsid w:val="000325BC"/>
    <w:rsid w:val="000331FB"/>
    <w:rsid w:val="0004298B"/>
    <w:rsid w:val="00052228"/>
    <w:rsid w:val="0005384B"/>
    <w:rsid w:val="00056C2A"/>
    <w:rsid w:val="000833C3"/>
    <w:rsid w:val="00090292"/>
    <w:rsid w:val="00092256"/>
    <w:rsid w:val="000929C3"/>
    <w:rsid w:val="00093591"/>
    <w:rsid w:val="000B4E49"/>
    <w:rsid w:val="000B5ED5"/>
    <w:rsid w:val="000D1D00"/>
    <w:rsid w:val="000E3CB9"/>
    <w:rsid w:val="000F1786"/>
    <w:rsid w:val="001236D5"/>
    <w:rsid w:val="00127DF5"/>
    <w:rsid w:val="00132F6D"/>
    <w:rsid w:val="001472AD"/>
    <w:rsid w:val="00153E15"/>
    <w:rsid w:val="00157F3D"/>
    <w:rsid w:val="00170F27"/>
    <w:rsid w:val="00195167"/>
    <w:rsid w:val="001A3B03"/>
    <w:rsid w:val="001A4CD3"/>
    <w:rsid w:val="001A4F86"/>
    <w:rsid w:val="001B1DFE"/>
    <w:rsid w:val="001D1551"/>
    <w:rsid w:val="001D7E46"/>
    <w:rsid w:val="001E0E60"/>
    <w:rsid w:val="001F1DE8"/>
    <w:rsid w:val="00201EBB"/>
    <w:rsid w:val="002440A4"/>
    <w:rsid w:val="002442D2"/>
    <w:rsid w:val="00267090"/>
    <w:rsid w:val="00270532"/>
    <w:rsid w:val="002C4907"/>
    <w:rsid w:val="002D2CC8"/>
    <w:rsid w:val="002D4F2F"/>
    <w:rsid w:val="002F7B4C"/>
    <w:rsid w:val="0034563C"/>
    <w:rsid w:val="00346022"/>
    <w:rsid w:val="00351991"/>
    <w:rsid w:val="003763A9"/>
    <w:rsid w:val="0037780C"/>
    <w:rsid w:val="00390A92"/>
    <w:rsid w:val="00392502"/>
    <w:rsid w:val="003A4EC1"/>
    <w:rsid w:val="003B772F"/>
    <w:rsid w:val="003D032B"/>
    <w:rsid w:val="003D1409"/>
    <w:rsid w:val="003D174A"/>
    <w:rsid w:val="003E2D07"/>
    <w:rsid w:val="003E5D7F"/>
    <w:rsid w:val="003E61DA"/>
    <w:rsid w:val="003F5555"/>
    <w:rsid w:val="00405A28"/>
    <w:rsid w:val="004264D2"/>
    <w:rsid w:val="004352C5"/>
    <w:rsid w:val="004463CA"/>
    <w:rsid w:val="004477AD"/>
    <w:rsid w:val="0046047D"/>
    <w:rsid w:val="004A7F07"/>
    <w:rsid w:val="004B3D7D"/>
    <w:rsid w:val="004F1626"/>
    <w:rsid w:val="00507891"/>
    <w:rsid w:val="00513547"/>
    <w:rsid w:val="00523168"/>
    <w:rsid w:val="0055319E"/>
    <w:rsid w:val="00553C06"/>
    <w:rsid w:val="0056429B"/>
    <w:rsid w:val="00570FDA"/>
    <w:rsid w:val="00577D88"/>
    <w:rsid w:val="0058057E"/>
    <w:rsid w:val="00585CCF"/>
    <w:rsid w:val="00587653"/>
    <w:rsid w:val="005961B1"/>
    <w:rsid w:val="005A6B4E"/>
    <w:rsid w:val="005B2EC1"/>
    <w:rsid w:val="005C46D9"/>
    <w:rsid w:val="005E0061"/>
    <w:rsid w:val="005E3CB1"/>
    <w:rsid w:val="00620175"/>
    <w:rsid w:val="00634907"/>
    <w:rsid w:val="00635910"/>
    <w:rsid w:val="00647CF9"/>
    <w:rsid w:val="0066234D"/>
    <w:rsid w:val="00683BBF"/>
    <w:rsid w:val="00693248"/>
    <w:rsid w:val="006A7231"/>
    <w:rsid w:val="006B0EA7"/>
    <w:rsid w:val="006C3D6F"/>
    <w:rsid w:val="006D0969"/>
    <w:rsid w:val="006E6EB9"/>
    <w:rsid w:val="006F0757"/>
    <w:rsid w:val="006F2C61"/>
    <w:rsid w:val="00714CBF"/>
    <w:rsid w:val="0072156B"/>
    <w:rsid w:val="00727A97"/>
    <w:rsid w:val="00766650"/>
    <w:rsid w:val="00770B16"/>
    <w:rsid w:val="00771441"/>
    <w:rsid w:val="00776889"/>
    <w:rsid w:val="00791363"/>
    <w:rsid w:val="00797265"/>
    <w:rsid w:val="007A5BB4"/>
    <w:rsid w:val="007C4421"/>
    <w:rsid w:val="007D3546"/>
    <w:rsid w:val="007D5A8C"/>
    <w:rsid w:val="007D695A"/>
    <w:rsid w:val="007E5E6A"/>
    <w:rsid w:val="008011ED"/>
    <w:rsid w:val="00802A93"/>
    <w:rsid w:val="00803C65"/>
    <w:rsid w:val="008141B7"/>
    <w:rsid w:val="008227FA"/>
    <w:rsid w:val="008452FC"/>
    <w:rsid w:val="00846873"/>
    <w:rsid w:val="00850916"/>
    <w:rsid w:val="00854E68"/>
    <w:rsid w:val="008623B4"/>
    <w:rsid w:val="00870132"/>
    <w:rsid w:val="0087526C"/>
    <w:rsid w:val="008B3B3D"/>
    <w:rsid w:val="008B4823"/>
    <w:rsid w:val="008C0D6F"/>
    <w:rsid w:val="008C6A55"/>
    <w:rsid w:val="008C6C61"/>
    <w:rsid w:val="008F15EB"/>
    <w:rsid w:val="00901FCF"/>
    <w:rsid w:val="00902988"/>
    <w:rsid w:val="00905BDD"/>
    <w:rsid w:val="00942E28"/>
    <w:rsid w:val="009536A5"/>
    <w:rsid w:val="00991CD7"/>
    <w:rsid w:val="00995936"/>
    <w:rsid w:val="009A06F8"/>
    <w:rsid w:val="009B36ED"/>
    <w:rsid w:val="009B4C7B"/>
    <w:rsid w:val="009B674E"/>
    <w:rsid w:val="009D6CEA"/>
    <w:rsid w:val="009F1187"/>
    <w:rsid w:val="00A32ECF"/>
    <w:rsid w:val="00A45A37"/>
    <w:rsid w:val="00A6156C"/>
    <w:rsid w:val="00A66D7B"/>
    <w:rsid w:val="00A710BF"/>
    <w:rsid w:val="00A84C61"/>
    <w:rsid w:val="00A934AF"/>
    <w:rsid w:val="00AB6B16"/>
    <w:rsid w:val="00AD0112"/>
    <w:rsid w:val="00AD5D85"/>
    <w:rsid w:val="00AE01C9"/>
    <w:rsid w:val="00AF021C"/>
    <w:rsid w:val="00AF0AFD"/>
    <w:rsid w:val="00B0721F"/>
    <w:rsid w:val="00B21F23"/>
    <w:rsid w:val="00B23BD9"/>
    <w:rsid w:val="00B25B08"/>
    <w:rsid w:val="00B46919"/>
    <w:rsid w:val="00B4785A"/>
    <w:rsid w:val="00B504F9"/>
    <w:rsid w:val="00B8082A"/>
    <w:rsid w:val="00B80DE9"/>
    <w:rsid w:val="00B90DE8"/>
    <w:rsid w:val="00BA58EA"/>
    <w:rsid w:val="00BB2A76"/>
    <w:rsid w:val="00BE51CF"/>
    <w:rsid w:val="00BE7403"/>
    <w:rsid w:val="00BF3B16"/>
    <w:rsid w:val="00BF5D34"/>
    <w:rsid w:val="00C07DA4"/>
    <w:rsid w:val="00C12068"/>
    <w:rsid w:val="00C20B19"/>
    <w:rsid w:val="00C520EE"/>
    <w:rsid w:val="00C52663"/>
    <w:rsid w:val="00C64302"/>
    <w:rsid w:val="00C67C8B"/>
    <w:rsid w:val="00C73F39"/>
    <w:rsid w:val="00C808D6"/>
    <w:rsid w:val="00C87BC5"/>
    <w:rsid w:val="00C909DE"/>
    <w:rsid w:val="00CA269A"/>
    <w:rsid w:val="00CA2BDB"/>
    <w:rsid w:val="00CA5399"/>
    <w:rsid w:val="00CB37F5"/>
    <w:rsid w:val="00CC1143"/>
    <w:rsid w:val="00CC3A04"/>
    <w:rsid w:val="00CD3E77"/>
    <w:rsid w:val="00CD48BD"/>
    <w:rsid w:val="00CD62E6"/>
    <w:rsid w:val="00CE28E1"/>
    <w:rsid w:val="00CE4F1F"/>
    <w:rsid w:val="00CF64A6"/>
    <w:rsid w:val="00D0010D"/>
    <w:rsid w:val="00D30102"/>
    <w:rsid w:val="00D3449A"/>
    <w:rsid w:val="00D56F42"/>
    <w:rsid w:val="00D57A38"/>
    <w:rsid w:val="00D72A87"/>
    <w:rsid w:val="00D751FB"/>
    <w:rsid w:val="00D80E4C"/>
    <w:rsid w:val="00DA5A8E"/>
    <w:rsid w:val="00DB20CD"/>
    <w:rsid w:val="00DB496E"/>
    <w:rsid w:val="00DB665A"/>
    <w:rsid w:val="00DD7B8B"/>
    <w:rsid w:val="00DE3148"/>
    <w:rsid w:val="00DF0DBF"/>
    <w:rsid w:val="00E02765"/>
    <w:rsid w:val="00E07FDE"/>
    <w:rsid w:val="00E20EFB"/>
    <w:rsid w:val="00E22F0D"/>
    <w:rsid w:val="00E2547C"/>
    <w:rsid w:val="00E32078"/>
    <w:rsid w:val="00E342E7"/>
    <w:rsid w:val="00E533F7"/>
    <w:rsid w:val="00E72B5F"/>
    <w:rsid w:val="00EA7B1D"/>
    <w:rsid w:val="00EC29A4"/>
    <w:rsid w:val="00ED4EEC"/>
    <w:rsid w:val="00F05479"/>
    <w:rsid w:val="00F06B84"/>
    <w:rsid w:val="00F2017C"/>
    <w:rsid w:val="00F30C02"/>
    <w:rsid w:val="00F32496"/>
    <w:rsid w:val="00F36B5E"/>
    <w:rsid w:val="00F37B41"/>
    <w:rsid w:val="00F531BA"/>
    <w:rsid w:val="00F62944"/>
    <w:rsid w:val="00F66BE4"/>
    <w:rsid w:val="00F740D4"/>
    <w:rsid w:val="00F90A15"/>
    <w:rsid w:val="00F94C47"/>
    <w:rsid w:val="00FA5DA3"/>
    <w:rsid w:val="00FB7423"/>
    <w:rsid w:val="00FC0BF4"/>
    <w:rsid w:val="00FD5351"/>
    <w:rsid w:val="00FE0810"/>
    <w:rsid w:val="00FE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AB2"/>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52</cp:revision>
  <cp:lastPrinted>2023-08-31T10:26:00Z</cp:lastPrinted>
  <dcterms:created xsi:type="dcterms:W3CDTF">2019-10-22T09:20:00Z</dcterms:created>
  <dcterms:modified xsi:type="dcterms:W3CDTF">2023-09-07T09:21:00Z</dcterms:modified>
</cp:coreProperties>
</file>